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8A4B" w14:textId="400C436E" w:rsidR="00BB082D" w:rsidRPr="001D29F8" w:rsidRDefault="00BB082D" w:rsidP="001D29F8">
      <w:pPr>
        <w:spacing w:after="0"/>
        <w:jc w:val="center"/>
        <w:rPr>
          <w:rFonts w:cs="Times New Roman"/>
          <w:b/>
          <w:bCs/>
          <w:szCs w:val="28"/>
        </w:rPr>
      </w:pPr>
      <w:r w:rsidRPr="001D29F8">
        <w:rPr>
          <w:rFonts w:cs="Times New Roman"/>
          <w:b/>
          <w:bCs/>
          <w:szCs w:val="28"/>
        </w:rPr>
        <w:t>ПОЛОЖЕНИЕ</w:t>
      </w:r>
    </w:p>
    <w:p w14:paraId="538311AC" w14:textId="5ACDA39C" w:rsidR="00F12C76" w:rsidRPr="00683507" w:rsidRDefault="00BB082D" w:rsidP="001D29F8">
      <w:pPr>
        <w:spacing w:after="0"/>
        <w:jc w:val="center"/>
        <w:rPr>
          <w:rFonts w:cs="Times New Roman"/>
          <w:b/>
          <w:bCs/>
        </w:rPr>
      </w:pPr>
      <w:r w:rsidRPr="00683507">
        <w:rPr>
          <w:rFonts w:cs="Times New Roman"/>
          <w:b/>
          <w:bCs/>
          <w:szCs w:val="28"/>
        </w:rPr>
        <w:t xml:space="preserve">о </w:t>
      </w:r>
      <w:r w:rsidRPr="00683507">
        <w:rPr>
          <w:rFonts w:cs="Times New Roman"/>
          <w:b/>
          <w:bCs/>
        </w:rPr>
        <w:t xml:space="preserve">Конкурсе </w:t>
      </w:r>
      <w:bookmarkStart w:id="0" w:name="_Hlk144921680"/>
      <w:bookmarkStart w:id="1" w:name="_Hlk144651898"/>
      <w:r w:rsidRPr="00683507">
        <w:rPr>
          <w:rFonts w:cs="Times New Roman"/>
          <w:b/>
          <w:bCs/>
        </w:rPr>
        <w:t>на лучшие практики в области государственной национальной политики</w:t>
      </w:r>
      <w:r w:rsidR="00DE2EF1">
        <w:rPr>
          <w:rFonts w:cs="Times New Roman"/>
          <w:b/>
          <w:bCs/>
        </w:rPr>
        <w:t xml:space="preserve">, </w:t>
      </w:r>
      <w:r w:rsidR="00DE2EF1" w:rsidRPr="00DE2EF1">
        <w:rPr>
          <w:rFonts w:cs="Times New Roman"/>
          <w:b/>
          <w:bCs/>
        </w:rPr>
        <w:t>сохранения и популяризации этнокультурного наследия народов</w:t>
      </w:r>
      <w:r w:rsidR="00DE2EF1">
        <w:rPr>
          <w:rFonts w:cs="Times New Roman"/>
          <w:b/>
          <w:bCs/>
        </w:rPr>
        <w:t xml:space="preserve"> и патриотического воспитания граждан</w:t>
      </w:r>
      <w:r w:rsidR="001D29F8" w:rsidRPr="00683507">
        <w:rPr>
          <w:rFonts w:cs="Times New Roman"/>
          <w:b/>
          <w:bCs/>
        </w:rPr>
        <w:t xml:space="preserve"> </w:t>
      </w:r>
      <w:r w:rsidRPr="00683507">
        <w:rPr>
          <w:rFonts w:cs="Times New Roman"/>
          <w:b/>
          <w:bCs/>
        </w:rPr>
        <w:t>Росси</w:t>
      </w:r>
      <w:r w:rsidR="001D29F8" w:rsidRPr="00683507">
        <w:rPr>
          <w:rFonts w:cs="Times New Roman"/>
          <w:b/>
          <w:bCs/>
        </w:rPr>
        <w:t>и</w:t>
      </w:r>
      <w:bookmarkEnd w:id="0"/>
    </w:p>
    <w:bookmarkEnd w:id="1"/>
    <w:p w14:paraId="08DD705B" w14:textId="322C0855" w:rsidR="001D29F8" w:rsidRDefault="001D29F8" w:rsidP="001D29F8">
      <w:pPr>
        <w:spacing w:after="0"/>
        <w:jc w:val="both"/>
        <w:rPr>
          <w:rFonts w:cs="Times New Roman"/>
          <w:szCs w:val="28"/>
        </w:rPr>
      </w:pPr>
    </w:p>
    <w:p w14:paraId="5E488456" w14:textId="79B5B209" w:rsidR="001D29F8" w:rsidRPr="005C7733" w:rsidRDefault="001D29F8" w:rsidP="005C7733">
      <w:pPr>
        <w:spacing w:after="0"/>
        <w:jc w:val="center"/>
        <w:rPr>
          <w:rFonts w:cs="Times New Roman"/>
          <w:b/>
          <w:bCs/>
          <w:szCs w:val="28"/>
        </w:rPr>
      </w:pPr>
      <w:r w:rsidRPr="005C7733">
        <w:rPr>
          <w:rFonts w:cs="Times New Roman"/>
          <w:b/>
          <w:bCs/>
          <w:szCs w:val="28"/>
        </w:rPr>
        <w:t>1. Общие положения</w:t>
      </w:r>
    </w:p>
    <w:p w14:paraId="4A7C0D10" w14:textId="140DFA27" w:rsidR="001D29F8" w:rsidRDefault="001D29F8" w:rsidP="006837CB">
      <w:pPr>
        <w:spacing w:after="0"/>
        <w:ind w:firstLine="720"/>
        <w:jc w:val="both"/>
        <w:rPr>
          <w:rFonts w:cs="Times New Roman"/>
          <w:szCs w:val="28"/>
        </w:rPr>
      </w:pPr>
    </w:p>
    <w:p w14:paraId="7A5E43E4" w14:textId="7A57FA68" w:rsidR="00E94129" w:rsidRDefault="00B9786A" w:rsidP="006837CB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E94129" w:rsidRPr="00E94129">
        <w:rPr>
          <w:rFonts w:cs="Times New Roman"/>
          <w:szCs w:val="28"/>
        </w:rPr>
        <w:t xml:space="preserve">Вопросы обеспечения межнационального и межрелигиозного согласия, </w:t>
      </w:r>
      <w:bookmarkStart w:id="2" w:name="_Hlk144804548"/>
      <w:r w:rsidR="00E43D85" w:rsidRPr="00F6755C">
        <w:rPr>
          <w:rFonts w:cs="Times New Roman"/>
          <w:szCs w:val="28"/>
        </w:rPr>
        <w:t>укрепления государственного единства и целостности Российской Федерации, сохранения этнокультурной самобытности ее народов</w:t>
      </w:r>
      <w:r w:rsidR="00DE2EF1">
        <w:rPr>
          <w:rFonts w:cs="Times New Roman"/>
          <w:szCs w:val="28"/>
        </w:rPr>
        <w:t>, патриотического воспитания граждан</w:t>
      </w:r>
      <w:r w:rsidR="00E43D85" w:rsidRPr="00E43D85">
        <w:rPr>
          <w:rFonts w:cs="Times New Roman"/>
          <w:b/>
          <w:bCs/>
          <w:szCs w:val="28"/>
        </w:rPr>
        <w:t xml:space="preserve"> </w:t>
      </w:r>
      <w:bookmarkEnd w:id="2"/>
      <w:r w:rsidR="00E94129" w:rsidRPr="00E94129">
        <w:rPr>
          <w:rFonts w:cs="Times New Roman"/>
          <w:szCs w:val="28"/>
        </w:rPr>
        <w:t>относ</w:t>
      </w:r>
      <w:r w:rsidR="00E43D85">
        <w:rPr>
          <w:rFonts w:cs="Times New Roman"/>
          <w:szCs w:val="28"/>
        </w:rPr>
        <w:t>я</w:t>
      </w:r>
      <w:r w:rsidR="00E94129" w:rsidRPr="00E94129">
        <w:rPr>
          <w:rFonts w:cs="Times New Roman"/>
          <w:szCs w:val="28"/>
        </w:rPr>
        <w:t xml:space="preserve">тся к числу приоритетных направлений государственной </w:t>
      </w:r>
      <w:r w:rsidR="005C7733">
        <w:rPr>
          <w:rFonts w:cs="Times New Roman"/>
          <w:szCs w:val="28"/>
        </w:rPr>
        <w:t xml:space="preserve">национальной </w:t>
      </w:r>
      <w:r w:rsidR="00E94129" w:rsidRPr="00E94129">
        <w:rPr>
          <w:rFonts w:cs="Times New Roman"/>
          <w:szCs w:val="28"/>
        </w:rPr>
        <w:t xml:space="preserve">политики Российской Федерации. </w:t>
      </w:r>
      <w:r w:rsidR="00C7121B">
        <w:rPr>
          <w:rFonts w:cs="Times New Roman"/>
          <w:szCs w:val="28"/>
        </w:rPr>
        <w:t>Д</w:t>
      </w:r>
      <w:r w:rsidR="00E94129" w:rsidRPr="00E94129">
        <w:rPr>
          <w:rFonts w:cs="Times New Roman"/>
          <w:szCs w:val="28"/>
        </w:rPr>
        <w:t xml:space="preserve">анные вопросы </w:t>
      </w:r>
      <w:r w:rsidR="00C7121B">
        <w:rPr>
          <w:rFonts w:cs="Times New Roman"/>
          <w:szCs w:val="28"/>
        </w:rPr>
        <w:t xml:space="preserve">значимы </w:t>
      </w:r>
      <w:r w:rsidR="00E94129" w:rsidRPr="00E94129">
        <w:rPr>
          <w:rFonts w:cs="Times New Roman"/>
          <w:szCs w:val="28"/>
        </w:rPr>
        <w:t>в период обострения</w:t>
      </w:r>
      <w:r w:rsidR="00E94129">
        <w:rPr>
          <w:rFonts w:cs="Times New Roman"/>
          <w:szCs w:val="28"/>
        </w:rPr>
        <w:t xml:space="preserve"> международных отношений</w:t>
      </w:r>
      <w:r w:rsidR="00C7121B">
        <w:rPr>
          <w:rFonts w:cs="Times New Roman"/>
          <w:szCs w:val="28"/>
        </w:rPr>
        <w:t xml:space="preserve"> и особенно </w:t>
      </w:r>
      <w:r w:rsidR="00C7121B" w:rsidRPr="00E94129">
        <w:rPr>
          <w:rFonts w:cs="Times New Roman"/>
          <w:szCs w:val="28"/>
        </w:rPr>
        <w:t>актуальны</w:t>
      </w:r>
      <w:r w:rsidR="00C7121B">
        <w:rPr>
          <w:rFonts w:cs="Times New Roman"/>
          <w:szCs w:val="28"/>
        </w:rPr>
        <w:t xml:space="preserve"> </w:t>
      </w:r>
      <w:r w:rsidR="00C7121B" w:rsidRPr="00BD67C1">
        <w:rPr>
          <w:szCs w:val="28"/>
        </w:rPr>
        <w:t xml:space="preserve">сегодня, в период проведения специальной военной операции, когда Россия встала на защиту традиционных ценностей нашего многонационального и многоконфессионального народа, нашей истории, культуры, суверенитета — нашего будущего.  </w:t>
      </w:r>
    </w:p>
    <w:p w14:paraId="7962D0F9" w14:textId="5EF7E2AE" w:rsidR="00E94129" w:rsidRDefault="00E94129" w:rsidP="006837CB">
      <w:pPr>
        <w:spacing w:after="0"/>
        <w:ind w:firstLine="720"/>
        <w:jc w:val="both"/>
        <w:rPr>
          <w:szCs w:val="28"/>
        </w:rPr>
      </w:pPr>
    </w:p>
    <w:p w14:paraId="1744B886" w14:textId="77777777" w:rsidR="00B9786A" w:rsidRDefault="00E94129" w:rsidP="006837CB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1.2. Конкурс </w:t>
      </w:r>
      <w:r w:rsidRPr="00E94129">
        <w:rPr>
          <w:szCs w:val="28"/>
        </w:rPr>
        <w:t>на лучшие практики в области государственной национальной политики, сохранения и популяризации этнокультурного наследия народов</w:t>
      </w:r>
      <w:r w:rsidR="00DE2EF1">
        <w:rPr>
          <w:szCs w:val="28"/>
        </w:rPr>
        <w:t xml:space="preserve"> и патриотического воспитания граждан </w:t>
      </w:r>
      <w:r w:rsidRPr="00E94129">
        <w:rPr>
          <w:szCs w:val="28"/>
        </w:rPr>
        <w:t>России</w:t>
      </w:r>
      <w:r w:rsidR="00C7121B">
        <w:rPr>
          <w:szCs w:val="28"/>
        </w:rPr>
        <w:t xml:space="preserve"> (далее – Конкурс)</w:t>
      </w:r>
      <w:r>
        <w:rPr>
          <w:szCs w:val="28"/>
        </w:rPr>
        <w:t xml:space="preserve"> проводится </w:t>
      </w:r>
      <w:r w:rsidR="00B9786A">
        <w:t>при поддержке Фонда содействия гражданскому общества Республики Башкортостан</w:t>
      </w:r>
      <w:r w:rsidR="00B9786A">
        <w:rPr>
          <w:rFonts w:cs="Times New Roman"/>
          <w:szCs w:val="28"/>
        </w:rPr>
        <w:t xml:space="preserve"> в рамках </w:t>
      </w:r>
      <w:r w:rsidR="00B9786A" w:rsidRPr="00DE2EF1">
        <w:rPr>
          <w:rFonts w:cs="Times New Roman"/>
          <w:szCs w:val="28"/>
        </w:rPr>
        <w:t xml:space="preserve">в рамках </w:t>
      </w:r>
      <w:r w:rsidR="00B9786A">
        <w:rPr>
          <w:rFonts w:cs="Times New Roman"/>
          <w:szCs w:val="28"/>
        </w:rPr>
        <w:t xml:space="preserve">подготовки и проведения </w:t>
      </w:r>
      <w:r w:rsidR="00B9786A" w:rsidRPr="00DE2EF1">
        <w:rPr>
          <w:rFonts w:cs="Times New Roman"/>
          <w:szCs w:val="28"/>
        </w:rPr>
        <w:t>Всероссийского форума «Реализация государственной национальной политики в условиях глобальных вызовов»</w:t>
      </w:r>
      <w:r w:rsidR="00B9786A">
        <w:rPr>
          <w:rFonts w:cs="Times New Roman"/>
          <w:szCs w:val="28"/>
        </w:rPr>
        <w:t xml:space="preserve"> </w:t>
      </w:r>
      <w:r w:rsidR="00C7121B">
        <w:rPr>
          <w:szCs w:val="28"/>
        </w:rPr>
        <w:t>(далее – Форум)</w:t>
      </w:r>
      <w:r w:rsidR="00B9786A">
        <w:rPr>
          <w:szCs w:val="28"/>
        </w:rPr>
        <w:t>.</w:t>
      </w:r>
      <w:r w:rsidR="00C7121B">
        <w:rPr>
          <w:szCs w:val="28"/>
        </w:rPr>
        <w:t xml:space="preserve"> </w:t>
      </w:r>
    </w:p>
    <w:p w14:paraId="1CB44D7D" w14:textId="77777777" w:rsidR="00B9786A" w:rsidRDefault="00B9786A" w:rsidP="006837CB">
      <w:pPr>
        <w:spacing w:after="0"/>
        <w:ind w:firstLine="720"/>
        <w:jc w:val="both"/>
        <w:rPr>
          <w:szCs w:val="28"/>
        </w:rPr>
      </w:pPr>
    </w:p>
    <w:p w14:paraId="66C021B9" w14:textId="078DEF79" w:rsidR="00E94129" w:rsidRPr="00E43D85" w:rsidRDefault="00B9786A" w:rsidP="006837CB">
      <w:pPr>
        <w:spacing w:after="0"/>
        <w:ind w:firstLine="720"/>
        <w:jc w:val="both"/>
        <w:rPr>
          <w:b/>
          <w:bCs/>
          <w:szCs w:val="28"/>
        </w:rPr>
      </w:pPr>
      <w:r>
        <w:rPr>
          <w:szCs w:val="28"/>
        </w:rPr>
        <w:t>1.3. О</w:t>
      </w:r>
      <w:r w:rsidR="00C7121B" w:rsidRPr="00C7121B">
        <w:rPr>
          <w:szCs w:val="28"/>
        </w:rPr>
        <w:t xml:space="preserve">сновной повесткой </w:t>
      </w:r>
      <w:r>
        <w:rPr>
          <w:szCs w:val="28"/>
        </w:rPr>
        <w:t>Форума</w:t>
      </w:r>
      <w:r w:rsidR="00C7121B" w:rsidRPr="00C7121B">
        <w:rPr>
          <w:szCs w:val="28"/>
        </w:rPr>
        <w:t xml:space="preserve"> является обсуждение и выработка подходов к стратегическому осмыслению современных угроз и рисков, оказывающих влияние на состояние этноконфессиональных отношений, проблем реализации государственной национальной политики в условиях санкций и информационного противостояния; а также выработка рекомендаций по повышению эффективности реализации </w:t>
      </w:r>
      <w:r w:rsidR="00E43D85" w:rsidRPr="00F6755C">
        <w:rPr>
          <w:szCs w:val="28"/>
        </w:rPr>
        <w:t>государственной национальной политики на региональном и муниципальном уровне.</w:t>
      </w:r>
    </w:p>
    <w:p w14:paraId="17EFB439" w14:textId="77777777" w:rsidR="00E94129" w:rsidRDefault="00E94129" w:rsidP="006837CB">
      <w:pPr>
        <w:spacing w:after="0"/>
        <w:ind w:firstLine="720"/>
        <w:jc w:val="both"/>
        <w:rPr>
          <w:rFonts w:cs="Times New Roman"/>
          <w:szCs w:val="28"/>
        </w:rPr>
      </w:pPr>
    </w:p>
    <w:p w14:paraId="135F3EA1" w14:textId="1425813B" w:rsidR="00C7121B" w:rsidRDefault="00C7121B" w:rsidP="006837CB">
      <w:pPr>
        <w:spacing w:after="0"/>
        <w:ind w:firstLine="720"/>
        <w:jc w:val="both"/>
      </w:pPr>
      <w:r>
        <w:t>1.</w:t>
      </w:r>
      <w:r w:rsidR="00B9786A">
        <w:t>4</w:t>
      </w:r>
      <w:r>
        <w:t xml:space="preserve">. </w:t>
      </w:r>
      <w:r w:rsidR="00F77D08" w:rsidRPr="00F77D08">
        <w:t>В ходе</w:t>
      </w:r>
      <w:r>
        <w:t xml:space="preserve"> подготовки и проведения Форума </w:t>
      </w:r>
      <w:r w:rsidR="00F77D08" w:rsidRPr="00F77D08">
        <w:t xml:space="preserve">акцент делается на </w:t>
      </w:r>
      <w:r>
        <w:t xml:space="preserve">межрегиональном и </w:t>
      </w:r>
      <w:r w:rsidR="00F77D08" w:rsidRPr="00F77D08">
        <w:t>межведомственном взаимодействии при реализации национальной политики</w:t>
      </w:r>
      <w:r w:rsidR="00BC5061">
        <w:t xml:space="preserve">. Его основная цель - </w:t>
      </w:r>
      <w:r w:rsidR="00BC5061" w:rsidRPr="00BC5061">
        <w:t>разработк</w:t>
      </w:r>
      <w:r w:rsidR="00BC5061">
        <w:t>а</w:t>
      </w:r>
      <w:r w:rsidR="00BC5061" w:rsidRPr="00BC5061">
        <w:t xml:space="preserve"> практических рекомендаций по повышению эффективности </w:t>
      </w:r>
      <w:r w:rsidR="00BC5061" w:rsidRPr="00F6755C">
        <w:t>реализации</w:t>
      </w:r>
      <w:r w:rsidR="00E43D85" w:rsidRPr="00F6755C">
        <w:t xml:space="preserve"> государственной национальной политики</w:t>
      </w:r>
      <w:r w:rsidR="00F6755C">
        <w:t xml:space="preserve"> в</w:t>
      </w:r>
      <w:r w:rsidR="00BC5061" w:rsidRPr="00BC5061">
        <w:t xml:space="preserve"> условиях санкций и информационного противоборства</w:t>
      </w:r>
      <w:r w:rsidR="00BC5061">
        <w:t xml:space="preserve">. В связи с этим </w:t>
      </w:r>
      <w:r>
        <w:t xml:space="preserve">Конкурс </w:t>
      </w:r>
      <w:r w:rsidR="00BC5061">
        <w:t>направлен на</w:t>
      </w:r>
      <w:r>
        <w:t xml:space="preserve"> выявлени</w:t>
      </w:r>
      <w:r w:rsidR="00BC5061">
        <w:t>е,</w:t>
      </w:r>
      <w:r>
        <w:t xml:space="preserve"> продвижени</w:t>
      </w:r>
      <w:r w:rsidR="00BC5061">
        <w:t>е и тиражирование</w:t>
      </w:r>
      <w:r>
        <w:t xml:space="preserve"> лучших</w:t>
      </w:r>
      <w:r w:rsidR="00BC5061">
        <w:t xml:space="preserve"> </w:t>
      </w:r>
      <w:r>
        <w:t>проектов</w:t>
      </w:r>
      <w:r w:rsidR="00EA08A5">
        <w:t xml:space="preserve"> в области реализации государственной национальной политики Российской Федерации</w:t>
      </w:r>
      <w:r w:rsidR="00C31822">
        <w:t xml:space="preserve"> и па</w:t>
      </w:r>
      <w:r w:rsidR="00087BB4">
        <w:t>т</w:t>
      </w:r>
      <w:r w:rsidR="00C31822">
        <w:t>риотического воспитания граждан</w:t>
      </w:r>
      <w:r w:rsidR="00EA08A5">
        <w:t>.</w:t>
      </w:r>
    </w:p>
    <w:p w14:paraId="6F19B995" w14:textId="77777777" w:rsidR="00DE2EF1" w:rsidRDefault="00DE2EF1" w:rsidP="006837CB">
      <w:pPr>
        <w:spacing w:after="0"/>
        <w:ind w:firstLine="720"/>
        <w:jc w:val="both"/>
      </w:pPr>
    </w:p>
    <w:p w14:paraId="125900A2" w14:textId="63C3F79C" w:rsidR="00BC5061" w:rsidRDefault="00BC5061" w:rsidP="006837CB">
      <w:pPr>
        <w:spacing w:after="0"/>
        <w:ind w:firstLine="720"/>
        <w:jc w:val="both"/>
      </w:pPr>
      <w:r>
        <w:lastRenderedPageBreak/>
        <w:t>1.</w:t>
      </w:r>
      <w:r w:rsidR="00B9786A">
        <w:t>5</w:t>
      </w:r>
      <w:r>
        <w:t>. Инициаторы и организаторы конкурса – Автономная некоммерческая организация по развитию общественно-культурных инициатив «Центр межкультурного партнерства» в партнерстве с Государственным автономным учреждением «Центр гуманитарных исследований Министерства культуры Республики Башкортостан», Государственным бюджетным учреждением «Дом дружбы народов Республики Башкортостан»</w:t>
      </w:r>
      <w:r w:rsidR="00C31822">
        <w:t xml:space="preserve">, отделением Российского исторического общества в Республике Башкортостан </w:t>
      </w:r>
      <w:r w:rsidR="007B2CFD">
        <w:t xml:space="preserve">и Региональным отделением Общероссийской общественно-государственной организации «Ассамблея народов России» в Республике Башкортостан. </w:t>
      </w:r>
    </w:p>
    <w:p w14:paraId="398032BD" w14:textId="3FAAA99F" w:rsidR="00C7121B" w:rsidRDefault="00C7121B" w:rsidP="006837CB">
      <w:pPr>
        <w:spacing w:after="0"/>
        <w:ind w:firstLine="720"/>
        <w:jc w:val="both"/>
      </w:pPr>
    </w:p>
    <w:p w14:paraId="5E372A10" w14:textId="16565E55" w:rsidR="007B2CFD" w:rsidRDefault="007B2CFD" w:rsidP="006837CB">
      <w:pPr>
        <w:spacing w:after="0"/>
        <w:ind w:firstLine="720"/>
        <w:jc w:val="both"/>
      </w:pPr>
      <w:r>
        <w:t xml:space="preserve">1.6. Подать заявку на Конкурс можно на сайте АНО ПРОКИ «Центр межкультурного партнерства» </w:t>
      </w:r>
      <w:hyperlink r:id="rId5" w:history="1">
        <w:r w:rsidRPr="00BF5306">
          <w:rPr>
            <w:rStyle w:val="a4"/>
          </w:rPr>
          <w:t>http://ano-cmp.ru/events/</w:t>
        </w:r>
      </w:hyperlink>
      <w:r>
        <w:t xml:space="preserve"> до 10 октября 2023 года.</w:t>
      </w:r>
    </w:p>
    <w:p w14:paraId="39C288EA" w14:textId="770B5910" w:rsidR="007B2CFD" w:rsidRDefault="007B2CFD" w:rsidP="006837CB">
      <w:pPr>
        <w:spacing w:after="0"/>
        <w:ind w:firstLine="720"/>
        <w:jc w:val="both"/>
      </w:pPr>
    </w:p>
    <w:p w14:paraId="08F722A4" w14:textId="016A3953" w:rsidR="00EA08A5" w:rsidRDefault="007B2CFD" w:rsidP="006837CB">
      <w:pPr>
        <w:spacing w:after="0"/>
        <w:ind w:firstLine="720"/>
        <w:jc w:val="both"/>
      </w:pPr>
      <w:r>
        <w:t>1.7. Итоги Конкурса будут подведены до 15 октября 2023 года. Лучшие практики</w:t>
      </w:r>
      <w:r w:rsidR="00E43D85">
        <w:t xml:space="preserve"> б</w:t>
      </w:r>
      <w:r>
        <w:t>удут</w:t>
      </w:r>
      <w:r>
        <w:tab/>
      </w:r>
      <w:r w:rsidR="00E57394">
        <w:t xml:space="preserve"> </w:t>
      </w:r>
      <w:r>
        <w:t>презентованы</w:t>
      </w:r>
      <w:r>
        <w:tab/>
        <w:t>на</w:t>
      </w:r>
      <w:r>
        <w:tab/>
      </w:r>
      <w:r w:rsidR="00EA08A5" w:rsidRPr="00770114">
        <w:rPr>
          <w:rFonts w:eastAsia="Times New Roman" w:cs="Times New Roman"/>
          <w:bCs/>
          <w:szCs w:val="28"/>
        </w:rPr>
        <w:t>Всероссийск</w:t>
      </w:r>
      <w:r w:rsidR="00EA08A5">
        <w:rPr>
          <w:rFonts w:eastAsia="Times New Roman" w:cs="Times New Roman"/>
          <w:bCs/>
          <w:szCs w:val="28"/>
        </w:rPr>
        <w:t>ом</w:t>
      </w:r>
      <w:r w:rsidR="00EA08A5" w:rsidRPr="00770114">
        <w:rPr>
          <w:rFonts w:eastAsia="Times New Roman" w:cs="Times New Roman"/>
          <w:bCs/>
          <w:szCs w:val="28"/>
        </w:rPr>
        <w:t xml:space="preserve"> форум</w:t>
      </w:r>
      <w:r w:rsidR="00EA08A5">
        <w:rPr>
          <w:rFonts w:eastAsia="Times New Roman" w:cs="Times New Roman"/>
          <w:bCs/>
          <w:szCs w:val="28"/>
        </w:rPr>
        <w:t>е «</w:t>
      </w:r>
      <w:r w:rsidR="00EA08A5" w:rsidRPr="008514F9">
        <w:rPr>
          <w:rFonts w:cs="Times New Roman"/>
          <w:szCs w:val="28"/>
        </w:rPr>
        <w:t>Реализация государственной национальной политики в условиях глобальных вызовов</w:t>
      </w:r>
      <w:r w:rsidR="00EA08A5">
        <w:rPr>
          <w:rFonts w:cs="Times New Roman"/>
          <w:szCs w:val="28"/>
        </w:rPr>
        <w:t xml:space="preserve">» 8-11 ноября 2023 года в </w:t>
      </w:r>
      <w:proofErr w:type="spellStart"/>
      <w:r w:rsidR="00EA08A5">
        <w:rPr>
          <w:rFonts w:cs="Times New Roman"/>
          <w:szCs w:val="28"/>
        </w:rPr>
        <w:t>г.Уф</w:t>
      </w:r>
      <w:r w:rsidR="00E43D85">
        <w:rPr>
          <w:rFonts w:cs="Times New Roman"/>
          <w:szCs w:val="28"/>
        </w:rPr>
        <w:t>а</w:t>
      </w:r>
      <w:proofErr w:type="spellEnd"/>
      <w:r w:rsidR="00EA08A5">
        <w:rPr>
          <w:rFonts w:cs="Times New Roman"/>
          <w:szCs w:val="28"/>
        </w:rPr>
        <w:t>.</w:t>
      </w:r>
    </w:p>
    <w:p w14:paraId="5F2FE643" w14:textId="55E5F7A1" w:rsidR="00EA08A5" w:rsidRDefault="00EA08A5" w:rsidP="007B2CFD">
      <w:pPr>
        <w:spacing w:after="0"/>
        <w:jc w:val="both"/>
      </w:pPr>
    </w:p>
    <w:p w14:paraId="36A173D6" w14:textId="6325C91E" w:rsidR="00EA08A5" w:rsidRDefault="00EA08A5" w:rsidP="00E57394">
      <w:pPr>
        <w:pStyle w:val="1"/>
        <w:tabs>
          <w:tab w:val="left" w:pos="3643"/>
        </w:tabs>
        <w:spacing w:before="58"/>
        <w:ind w:left="0" w:firstLine="0"/>
        <w:jc w:val="center"/>
      </w:pPr>
      <w:r>
        <w:t>2. 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14:paraId="3BA164EF" w14:textId="77777777" w:rsidR="00E43D85" w:rsidRDefault="00E43D85" w:rsidP="00E57394">
      <w:pPr>
        <w:pStyle w:val="1"/>
        <w:tabs>
          <w:tab w:val="left" w:pos="3643"/>
        </w:tabs>
        <w:spacing w:before="58"/>
        <w:ind w:left="0" w:firstLine="0"/>
        <w:jc w:val="center"/>
      </w:pPr>
    </w:p>
    <w:p w14:paraId="39D78548" w14:textId="70212F3B" w:rsidR="00E57394" w:rsidRDefault="00E57394" w:rsidP="00E57394">
      <w:pPr>
        <w:spacing w:after="0"/>
        <w:ind w:firstLine="709"/>
        <w:jc w:val="both"/>
      </w:pPr>
      <w:r>
        <w:t xml:space="preserve">2.1. </w:t>
      </w:r>
      <w:r w:rsidR="00EA08A5">
        <w:t>Основной</w:t>
      </w:r>
      <w:r w:rsidR="00EA08A5" w:rsidRPr="00EA08A5">
        <w:rPr>
          <w:spacing w:val="10"/>
        </w:rPr>
        <w:t xml:space="preserve"> </w:t>
      </w:r>
      <w:r w:rsidR="00EA08A5">
        <w:t>целью</w:t>
      </w:r>
      <w:r w:rsidR="00EA08A5" w:rsidRPr="00EA08A5">
        <w:rPr>
          <w:spacing w:val="8"/>
        </w:rPr>
        <w:t xml:space="preserve"> </w:t>
      </w:r>
      <w:r w:rsidR="00EA08A5">
        <w:t>Конкурса</w:t>
      </w:r>
      <w:r w:rsidR="00EA08A5" w:rsidRPr="00EA08A5">
        <w:rPr>
          <w:spacing w:val="9"/>
        </w:rPr>
        <w:t xml:space="preserve"> </w:t>
      </w:r>
      <w:r w:rsidR="00EA08A5">
        <w:t>является</w:t>
      </w:r>
      <w:r w:rsidR="00EA08A5" w:rsidRPr="00EA08A5">
        <w:rPr>
          <w:spacing w:val="10"/>
        </w:rPr>
        <w:t xml:space="preserve"> </w:t>
      </w:r>
      <w:r>
        <w:t xml:space="preserve">обмен опытом и тиражирование лучших </w:t>
      </w:r>
      <w:r w:rsidR="00BF4C85">
        <w:t xml:space="preserve">региональных </w:t>
      </w:r>
      <w:r>
        <w:t>практик в сфере межнациональных отношений и патриотического воспитания граждан Российской Федерации</w:t>
      </w:r>
      <w:r w:rsidR="00BF4C85">
        <w:t>.</w:t>
      </w:r>
    </w:p>
    <w:p w14:paraId="441DCF10" w14:textId="77777777" w:rsidR="00C31822" w:rsidRDefault="00C31822" w:rsidP="00E57394">
      <w:pPr>
        <w:spacing w:after="0"/>
        <w:ind w:firstLine="709"/>
        <w:jc w:val="both"/>
      </w:pPr>
    </w:p>
    <w:p w14:paraId="19EEE8A2" w14:textId="77777777" w:rsidR="00BF4C85" w:rsidRDefault="00BF4C85" w:rsidP="00BF4C85">
      <w:pPr>
        <w:spacing w:after="0"/>
        <w:ind w:firstLine="709"/>
        <w:jc w:val="both"/>
      </w:pPr>
      <w:r>
        <w:t>2.2.</w:t>
      </w:r>
      <w:r>
        <w:tab/>
      </w:r>
      <w:bookmarkStart w:id="3" w:name="_Hlk144919190"/>
      <w:r>
        <w:t>Основными задачами Конкурса являются:</w:t>
      </w:r>
    </w:p>
    <w:p w14:paraId="7D5F4BEA" w14:textId="10EA8FDB" w:rsidR="00BF4C85" w:rsidRDefault="00C31822" w:rsidP="00BF4C85">
      <w:pPr>
        <w:spacing w:after="0"/>
        <w:ind w:firstLine="709"/>
        <w:jc w:val="both"/>
      </w:pPr>
      <w:r>
        <w:t xml:space="preserve">- </w:t>
      </w:r>
      <w:r w:rsidR="00BF4C85">
        <w:t>выявление</w:t>
      </w:r>
      <w:r>
        <w:t xml:space="preserve"> </w:t>
      </w:r>
      <w:r w:rsidR="00BF4C85">
        <w:t>лучших практик</w:t>
      </w:r>
      <w:r w:rsidR="00BF4C85" w:rsidRPr="00EA08A5">
        <w:rPr>
          <w:spacing w:val="-3"/>
        </w:rPr>
        <w:t xml:space="preserve"> </w:t>
      </w:r>
      <w:r w:rsidR="00BF4C85">
        <w:t>в</w:t>
      </w:r>
      <w:r w:rsidR="00BF4C85" w:rsidRPr="00EA08A5">
        <w:rPr>
          <w:spacing w:val="-5"/>
        </w:rPr>
        <w:t xml:space="preserve"> </w:t>
      </w:r>
      <w:r w:rsidR="00BF4C85">
        <w:t>сфере</w:t>
      </w:r>
      <w:r w:rsidR="00BF4C85" w:rsidRPr="00EA08A5">
        <w:rPr>
          <w:spacing w:val="-3"/>
        </w:rPr>
        <w:t xml:space="preserve"> </w:t>
      </w:r>
      <w:r w:rsidR="00E43D85" w:rsidRPr="00F6755C">
        <w:t>национальной политики</w:t>
      </w:r>
      <w:r w:rsidR="00E43D85">
        <w:t xml:space="preserve"> </w:t>
      </w:r>
      <w:r w:rsidR="00BF4C85">
        <w:t>и патриотического воспитания граждан</w:t>
      </w:r>
      <w:r>
        <w:t>;</w:t>
      </w:r>
    </w:p>
    <w:p w14:paraId="1A49921B" w14:textId="2EC1545D" w:rsidR="00C31822" w:rsidRDefault="00C31822" w:rsidP="00BF4C85">
      <w:pPr>
        <w:spacing w:after="0"/>
        <w:ind w:firstLine="709"/>
        <w:jc w:val="both"/>
      </w:pPr>
      <w:r>
        <w:t>- содействие продвижению лучших практик</w:t>
      </w:r>
      <w:r w:rsidRPr="00EA08A5">
        <w:rPr>
          <w:spacing w:val="-3"/>
        </w:rPr>
        <w:t xml:space="preserve"> </w:t>
      </w:r>
      <w:r>
        <w:t>в</w:t>
      </w:r>
      <w:r w:rsidRPr="00EA08A5">
        <w:rPr>
          <w:spacing w:val="-5"/>
        </w:rPr>
        <w:t xml:space="preserve"> </w:t>
      </w:r>
      <w:r>
        <w:t>сфере</w:t>
      </w:r>
      <w:r w:rsidRPr="00EA08A5">
        <w:rPr>
          <w:spacing w:val="-3"/>
        </w:rPr>
        <w:t xml:space="preserve"> </w:t>
      </w:r>
      <w:r w:rsidR="00E43D85" w:rsidRPr="00F6755C">
        <w:t>национальной политики</w:t>
      </w:r>
      <w:r w:rsidR="00E43D85">
        <w:t xml:space="preserve"> </w:t>
      </w:r>
      <w:r>
        <w:t>и патриотического воспитания граждан, распространение о них информации в печатных и электронных СМИ;</w:t>
      </w:r>
    </w:p>
    <w:p w14:paraId="677CB6D9" w14:textId="206ABB28" w:rsidR="00C31822" w:rsidRDefault="00C31822" w:rsidP="00BF4C85">
      <w:pPr>
        <w:spacing w:after="0"/>
        <w:ind w:firstLine="709"/>
        <w:jc w:val="both"/>
      </w:pPr>
      <w:r>
        <w:t>- создание коммуникационной площадки для обмена опытом между участниками Конкурса и Форума.</w:t>
      </w:r>
    </w:p>
    <w:bookmarkEnd w:id="3"/>
    <w:p w14:paraId="4BF051A2" w14:textId="77777777" w:rsidR="00BF4C85" w:rsidRDefault="00BF4C85" w:rsidP="00BF4C85">
      <w:pPr>
        <w:spacing w:after="0"/>
        <w:ind w:firstLine="709"/>
        <w:jc w:val="both"/>
      </w:pPr>
    </w:p>
    <w:p w14:paraId="09756B21" w14:textId="2E63AB39" w:rsidR="00C31822" w:rsidRDefault="00C31822" w:rsidP="00C31822">
      <w:pPr>
        <w:spacing w:after="0"/>
        <w:ind w:firstLine="709"/>
        <w:jc w:val="both"/>
      </w:pPr>
      <w:r>
        <w:t xml:space="preserve">2.3. </w:t>
      </w:r>
      <w:r w:rsidR="00EA08A5">
        <w:t>В конкурсе приветствуется участие</w:t>
      </w:r>
      <w:r w:rsidR="00EA08A5" w:rsidRPr="00CC1470">
        <w:rPr>
          <w:color w:val="FF0000"/>
        </w:rPr>
        <w:t xml:space="preserve"> </w:t>
      </w:r>
      <w:r w:rsidR="00EA08A5">
        <w:t>проектов, направленных</w:t>
      </w:r>
      <w:r w:rsidR="00EA08A5" w:rsidRPr="00EA08A5">
        <w:rPr>
          <w:spacing w:val="-2"/>
        </w:rPr>
        <w:t xml:space="preserve"> </w:t>
      </w:r>
      <w:r w:rsidR="00EA08A5">
        <w:t>на</w:t>
      </w:r>
      <w:r w:rsidR="00EA08A5" w:rsidRPr="00EA08A5">
        <w:rPr>
          <w:spacing w:val="-5"/>
        </w:rPr>
        <w:t xml:space="preserve"> </w:t>
      </w:r>
      <w:r w:rsidR="00E43D85" w:rsidRPr="00F6755C">
        <w:rPr>
          <w:rFonts w:cs="Times New Roman"/>
          <w:szCs w:val="28"/>
        </w:rPr>
        <w:t>укрепление государственного единства и целостности Российской Федерации, сохранения этнокультурной самобытности ее народов</w:t>
      </w:r>
      <w:r w:rsidR="00130240" w:rsidRPr="00F6755C">
        <w:rPr>
          <w:rFonts w:cs="Times New Roman"/>
          <w:szCs w:val="28"/>
        </w:rPr>
        <w:t xml:space="preserve">, проектов </w:t>
      </w:r>
      <w:r w:rsidR="00EA08A5" w:rsidRPr="00F6755C">
        <w:t>основывающихся на взаимодействии разных на</w:t>
      </w:r>
      <w:r w:rsidR="00EA08A5">
        <w:t>родов Российской Федерации</w:t>
      </w:r>
      <w:r>
        <w:t>, учитывающих преемственность исторических традиций солидарности и взаимопомощи народов России.</w:t>
      </w:r>
    </w:p>
    <w:p w14:paraId="48B716ED" w14:textId="32F758DE" w:rsidR="00C31822" w:rsidRDefault="00C31822" w:rsidP="00C31822">
      <w:pPr>
        <w:spacing w:after="0"/>
        <w:ind w:firstLine="709"/>
        <w:jc w:val="both"/>
      </w:pPr>
    </w:p>
    <w:p w14:paraId="717DDDA8" w14:textId="3DC30568" w:rsidR="00E51024" w:rsidRDefault="00C31822" w:rsidP="00F10F6B">
      <w:pPr>
        <w:spacing w:after="0"/>
        <w:ind w:firstLine="709"/>
        <w:jc w:val="both"/>
      </w:pPr>
      <w:r>
        <w:t xml:space="preserve">2.4. </w:t>
      </w:r>
      <w:bookmarkStart w:id="4" w:name="_Hlk144919225"/>
      <w:r w:rsidR="00E51024">
        <w:t>Номинации Конкурса:</w:t>
      </w:r>
    </w:p>
    <w:p w14:paraId="2D586475" w14:textId="7340B1B8" w:rsidR="00F10F6B" w:rsidRDefault="00F10F6B" w:rsidP="00E51024">
      <w:pPr>
        <w:spacing w:after="0"/>
        <w:ind w:firstLine="709"/>
        <w:jc w:val="both"/>
      </w:pPr>
      <w:r>
        <w:lastRenderedPageBreak/>
        <w:t xml:space="preserve">- лучшие практики, направленные на сохранение и </w:t>
      </w:r>
      <w:r w:rsidR="00607E53">
        <w:t xml:space="preserve">развитие межнациональных отношений, </w:t>
      </w:r>
      <w:r>
        <w:t xml:space="preserve">приумножение духовного и культурного наследия и потенциала многонационального народа России (российской нации) посредством </w:t>
      </w:r>
      <w:r w:rsidR="00F6755C">
        <w:t xml:space="preserve">популяризации </w:t>
      </w:r>
      <w:r>
        <w:t>идей</w:t>
      </w:r>
      <w:r w:rsidR="00F6755C">
        <w:t xml:space="preserve"> </w:t>
      </w:r>
      <w:r>
        <w:t>единства и дружбы народов, межнационального и межконфессионального мира и согласия;</w:t>
      </w:r>
    </w:p>
    <w:p w14:paraId="633E7C7A" w14:textId="4B3C6D90" w:rsidR="00607E53" w:rsidRDefault="00607E53" w:rsidP="00E51024">
      <w:pPr>
        <w:spacing w:after="0"/>
        <w:ind w:firstLine="709"/>
        <w:jc w:val="both"/>
      </w:pPr>
      <w:r>
        <w:t xml:space="preserve">- лучшие практики, способствующие повышению интереса к изучению </w:t>
      </w:r>
      <w:r w:rsidR="00130240" w:rsidRPr="00F6755C">
        <w:t>региональной истории</w:t>
      </w:r>
      <w:r w:rsidR="00130240">
        <w:t xml:space="preserve"> и </w:t>
      </w:r>
      <w:r>
        <w:t>истории</w:t>
      </w:r>
      <w:r w:rsidRPr="00130240">
        <w:rPr>
          <w:b/>
          <w:bCs/>
        </w:rPr>
        <w:t xml:space="preserve"> </w:t>
      </w:r>
      <w:r w:rsidR="00130240" w:rsidRPr="00F6755C">
        <w:t>России</w:t>
      </w:r>
      <w:r w:rsidRPr="00F6755C">
        <w:t>,</w:t>
      </w:r>
      <w:r>
        <w:t xml:space="preserve">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</w:r>
    </w:p>
    <w:p w14:paraId="3CCDD25C" w14:textId="09BB9352" w:rsidR="00F10F6B" w:rsidRDefault="00F10F6B" w:rsidP="00E51024">
      <w:pPr>
        <w:spacing w:after="0"/>
        <w:ind w:firstLine="709"/>
        <w:jc w:val="both"/>
      </w:pPr>
      <w:r>
        <w:t>- лучшие практики в сфере патриотического воспитания, направленные на формирование у детей и молодежи общероссийского гражданского самосознания, чувства патриотизма, гражданской ответственности, гордости за историю России;</w:t>
      </w:r>
    </w:p>
    <w:p w14:paraId="7C0F75F2" w14:textId="23BB0EE1" w:rsidR="00F10F6B" w:rsidRDefault="00F10F6B" w:rsidP="00E51024">
      <w:pPr>
        <w:spacing w:after="0"/>
        <w:ind w:firstLine="709"/>
        <w:jc w:val="both"/>
      </w:pPr>
      <w:r>
        <w:t xml:space="preserve">- лучшие практики </w:t>
      </w:r>
      <w:r w:rsidR="00130240" w:rsidRPr="00F6755C">
        <w:t xml:space="preserve">в сфере </w:t>
      </w:r>
      <w:r w:rsidRPr="00F6755C">
        <w:t>противодействи</w:t>
      </w:r>
      <w:r w:rsidR="00130240" w:rsidRPr="00F6755C">
        <w:t>я идеологии терроризма</w:t>
      </w:r>
      <w:r w:rsidR="00130240" w:rsidRPr="00130240">
        <w:rPr>
          <w:b/>
          <w:bCs/>
        </w:rPr>
        <w:t xml:space="preserve"> </w:t>
      </w:r>
      <w:r w:rsidR="00130240">
        <w:t>и</w:t>
      </w:r>
      <w:r w:rsidR="00130240" w:rsidRPr="00CC1470">
        <w:rPr>
          <w:color w:val="FF0000"/>
        </w:rPr>
        <w:t xml:space="preserve"> </w:t>
      </w:r>
      <w:r>
        <w:t>экстремизма;</w:t>
      </w:r>
    </w:p>
    <w:p w14:paraId="4D297BAC" w14:textId="20B80EC9" w:rsidR="00607E53" w:rsidRPr="00F6755C" w:rsidRDefault="00F10F6B" w:rsidP="00607E53">
      <w:pPr>
        <w:spacing w:after="0"/>
        <w:ind w:firstLine="709"/>
        <w:jc w:val="both"/>
      </w:pPr>
      <w:r>
        <w:t xml:space="preserve">- лучшие практики, обеспечившие решение задач в сфере </w:t>
      </w:r>
      <w:r w:rsidR="00130240" w:rsidRPr="00F6755C">
        <w:t xml:space="preserve">социальной и культурной </w:t>
      </w:r>
      <w:r w:rsidRPr="00F6755C">
        <w:t xml:space="preserve">адаптации и интеграции </w:t>
      </w:r>
      <w:r w:rsidR="00130240" w:rsidRPr="00F6755C">
        <w:t>иностранных граждан в российское общество</w:t>
      </w:r>
      <w:r w:rsidR="00F6755C">
        <w:t>.</w:t>
      </w:r>
    </w:p>
    <w:bookmarkEnd w:id="4"/>
    <w:p w14:paraId="7667D7B2" w14:textId="77777777" w:rsidR="00607E53" w:rsidRDefault="00607E53" w:rsidP="00607E53">
      <w:pPr>
        <w:spacing w:after="0"/>
        <w:ind w:firstLine="709"/>
        <w:jc w:val="both"/>
      </w:pPr>
    </w:p>
    <w:p w14:paraId="2D9169B6" w14:textId="715C70D6" w:rsidR="00EA08A5" w:rsidRDefault="00607E53" w:rsidP="00607E53">
      <w:pPr>
        <w:pStyle w:val="1"/>
        <w:tabs>
          <w:tab w:val="left" w:pos="3245"/>
        </w:tabs>
        <w:spacing w:before="58"/>
        <w:ind w:left="2962" w:firstLine="0"/>
      </w:pPr>
      <w:r>
        <w:t xml:space="preserve">3. </w:t>
      </w:r>
      <w:r w:rsidR="00EA08A5">
        <w:t>ПОРЯДОК</w:t>
      </w:r>
      <w:r w:rsidR="00EA08A5">
        <w:rPr>
          <w:spacing w:val="-6"/>
        </w:rPr>
        <w:t xml:space="preserve"> </w:t>
      </w:r>
      <w:r w:rsidR="00EA08A5">
        <w:t>УЧАСТИЯ</w:t>
      </w:r>
      <w:r w:rsidR="00EA08A5">
        <w:rPr>
          <w:spacing w:val="-7"/>
        </w:rPr>
        <w:t xml:space="preserve"> </w:t>
      </w:r>
      <w:r w:rsidR="00EA08A5">
        <w:t>В</w:t>
      </w:r>
      <w:r w:rsidR="00EA08A5">
        <w:rPr>
          <w:spacing w:val="-7"/>
        </w:rPr>
        <w:t xml:space="preserve"> </w:t>
      </w:r>
      <w:r w:rsidR="00EA08A5">
        <w:t>КОНКУРСЕ</w:t>
      </w:r>
    </w:p>
    <w:p w14:paraId="3E913526" w14:textId="77777777" w:rsidR="00EA08A5" w:rsidRDefault="00EA08A5" w:rsidP="00EA08A5">
      <w:pPr>
        <w:pStyle w:val="a8"/>
        <w:numPr>
          <w:ilvl w:val="1"/>
          <w:numId w:val="4"/>
        </w:numPr>
        <w:tabs>
          <w:tab w:val="left" w:pos="1631"/>
        </w:tabs>
        <w:spacing w:before="64" w:line="288" w:lineRule="auto"/>
        <w:ind w:right="277" w:firstLine="708"/>
        <w:rPr>
          <w:sz w:val="28"/>
        </w:rPr>
      </w:pPr>
      <w:bookmarkStart w:id="5" w:name="_Hlk144919249"/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предоставившие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bookmarkEnd w:id="5"/>
    <w:p w14:paraId="63B0B7F6" w14:textId="2845BCF3" w:rsidR="00EA08A5" w:rsidRDefault="00EA08A5" w:rsidP="00EA08A5">
      <w:pPr>
        <w:pStyle w:val="a8"/>
        <w:numPr>
          <w:ilvl w:val="1"/>
          <w:numId w:val="4"/>
        </w:numPr>
        <w:tabs>
          <w:tab w:val="left" w:pos="1631"/>
        </w:tabs>
        <w:spacing w:line="288" w:lineRule="auto"/>
        <w:ind w:right="273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АНО</w:t>
      </w:r>
      <w:r>
        <w:rPr>
          <w:spacing w:val="1"/>
          <w:sz w:val="28"/>
        </w:rPr>
        <w:t xml:space="preserve"> </w:t>
      </w:r>
      <w:r w:rsidR="00607E53">
        <w:rPr>
          <w:spacing w:val="1"/>
          <w:sz w:val="28"/>
        </w:rPr>
        <w:t xml:space="preserve">ПРОКИ </w:t>
      </w:r>
      <w:r>
        <w:rPr>
          <w:sz w:val="28"/>
        </w:rPr>
        <w:t>«</w:t>
      </w:r>
      <w:r w:rsidR="00607E53">
        <w:rPr>
          <w:sz w:val="28"/>
        </w:rPr>
        <w:t>Центр межкультурного партнерства»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 w14:paraId="26EBE19A" w14:textId="77777777" w:rsidR="00EA08A5" w:rsidRDefault="00EA08A5" w:rsidP="00EA08A5">
      <w:pPr>
        <w:pStyle w:val="a6"/>
        <w:spacing w:before="3"/>
        <w:ind w:left="0"/>
        <w:rPr>
          <w:sz w:val="37"/>
        </w:rPr>
      </w:pPr>
    </w:p>
    <w:p w14:paraId="423AAADC" w14:textId="6B161611" w:rsidR="00EA08A5" w:rsidRDefault="00ED34F8" w:rsidP="00ED34F8">
      <w:pPr>
        <w:pStyle w:val="1"/>
        <w:tabs>
          <w:tab w:val="left" w:pos="1792"/>
        </w:tabs>
        <w:ind w:left="0" w:firstLine="0"/>
        <w:jc w:val="center"/>
      </w:pPr>
      <w:r>
        <w:t xml:space="preserve">4. </w:t>
      </w:r>
      <w:r w:rsidR="00EA08A5">
        <w:t>ПОРЯДОК</w:t>
      </w:r>
      <w:r w:rsidR="00EA08A5">
        <w:rPr>
          <w:spacing w:val="-3"/>
        </w:rPr>
        <w:t xml:space="preserve"> </w:t>
      </w:r>
      <w:r w:rsidR="00EA08A5">
        <w:t>ОРГАНИЗАЦИИ</w:t>
      </w:r>
      <w:r w:rsidR="00EA08A5">
        <w:rPr>
          <w:spacing w:val="-3"/>
        </w:rPr>
        <w:t xml:space="preserve"> </w:t>
      </w:r>
      <w:r w:rsidR="00EA08A5">
        <w:t>И</w:t>
      </w:r>
      <w:r w:rsidR="00EA08A5">
        <w:rPr>
          <w:spacing w:val="-6"/>
        </w:rPr>
        <w:t xml:space="preserve"> </w:t>
      </w:r>
      <w:r w:rsidR="00EA08A5">
        <w:t>ПРОВЕДЕНИЯ</w:t>
      </w:r>
      <w:r w:rsidR="00EA08A5">
        <w:rPr>
          <w:spacing w:val="-4"/>
        </w:rPr>
        <w:t xml:space="preserve"> </w:t>
      </w:r>
      <w:r w:rsidR="00EA08A5">
        <w:t>КОНКУРСА</w:t>
      </w:r>
    </w:p>
    <w:p w14:paraId="5FB9928F" w14:textId="65387DFB" w:rsidR="00EA08A5" w:rsidRPr="00ED34F8" w:rsidRDefault="00ED34F8" w:rsidP="006837CB">
      <w:pPr>
        <w:tabs>
          <w:tab w:val="left" w:pos="1629"/>
        </w:tabs>
        <w:spacing w:after="0"/>
        <w:ind w:firstLine="720"/>
        <w:jc w:val="both"/>
      </w:pPr>
      <w:r>
        <w:t xml:space="preserve">4.1. </w:t>
      </w:r>
      <w:r w:rsidR="00EA08A5" w:rsidRPr="00ED34F8">
        <w:t>Конкурс</w:t>
      </w:r>
      <w:r w:rsidR="00EA08A5" w:rsidRPr="00ED34F8">
        <w:rPr>
          <w:spacing w:val="-4"/>
        </w:rPr>
        <w:t xml:space="preserve"> </w:t>
      </w:r>
      <w:r w:rsidR="00EA08A5" w:rsidRPr="00ED34F8">
        <w:t>проводится</w:t>
      </w:r>
      <w:r w:rsidR="00EA08A5" w:rsidRPr="00ED34F8">
        <w:rPr>
          <w:spacing w:val="-8"/>
        </w:rPr>
        <w:t xml:space="preserve"> </w:t>
      </w:r>
      <w:r w:rsidR="00EA08A5" w:rsidRPr="00ED34F8">
        <w:t>в</w:t>
      </w:r>
      <w:r w:rsidR="00EA08A5" w:rsidRPr="00ED34F8">
        <w:rPr>
          <w:spacing w:val="-7"/>
        </w:rPr>
        <w:t xml:space="preserve"> </w:t>
      </w:r>
      <w:r w:rsidR="006837CB">
        <w:t>три</w:t>
      </w:r>
      <w:r w:rsidR="00EA08A5" w:rsidRPr="00ED34F8">
        <w:rPr>
          <w:spacing w:val="-4"/>
        </w:rPr>
        <w:t xml:space="preserve"> </w:t>
      </w:r>
      <w:r w:rsidR="00EA08A5" w:rsidRPr="00ED34F8">
        <w:t>этапа:</w:t>
      </w:r>
    </w:p>
    <w:p w14:paraId="6D387394" w14:textId="63BA43EA" w:rsidR="00EA08A5" w:rsidRDefault="00EA08A5" w:rsidP="006837CB">
      <w:pPr>
        <w:spacing w:after="0"/>
        <w:ind w:firstLine="720"/>
        <w:jc w:val="both"/>
      </w:pPr>
      <w:bookmarkStart w:id="6" w:name="_Hlk144919394"/>
      <w:r>
        <w:rPr>
          <w:b/>
        </w:rPr>
        <w:t>Первый</w:t>
      </w:r>
      <w:r>
        <w:rPr>
          <w:b/>
          <w:spacing w:val="-5"/>
        </w:rPr>
        <w:t xml:space="preserve"> </w:t>
      </w:r>
      <w:r>
        <w:rPr>
          <w:b/>
        </w:rPr>
        <w:t>этап</w:t>
      </w:r>
      <w:r>
        <w:rPr>
          <w:b/>
          <w:spacing w:val="-3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 w:rsidR="00B91C4D">
        <w:t>10</w:t>
      </w:r>
      <w:r>
        <w:rPr>
          <w:spacing w:val="-1"/>
        </w:rPr>
        <w:t xml:space="preserve"> </w:t>
      </w:r>
      <w:r w:rsidR="00ED34F8">
        <w:rPr>
          <w:spacing w:val="-1"/>
        </w:rPr>
        <w:t>сентября</w:t>
      </w:r>
      <w:r>
        <w:t xml:space="preserve"> по</w:t>
      </w:r>
      <w:r>
        <w:rPr>
          <w:spacing w:val="-2"/>
        </w:rPr>
        <w:t xml:space="preserve"> </w:t>
      </w:r>
      <w:r w:rsidR="00ED34F8">
        <w:t>10</w:t>
      </w:r>
      <w:r>
        <w:rPr>
          <w:spacing w:val="-3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14:paraId="29B6E9BB" w14:textId="28EACABC" w:rsidR="00EA08A5" w:rsidRDefault="00EA08A5" w:rsidP="006837CB">
      <w:pPr>
        <w:pStyle w:val="a6"/>
        <w:ind w:left="0" w:firstLine="720"/>
        <w:jc w:val="both"/>
      </w:pPr>
      <w:r>
        <w:t xml:space="preserve">Рассылка информации о Конкурсе в субъекты Российской Федерации </w:t>
      </w:r>
      <w:r w:rsidR="000A3516">
        <w:t xml:space="preserve">и муниципалитеты Республики Башкортостан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всем заинтересованным</w:t>
      </w:r>
      <w:r>
        <w:t xml:space="preserve"> лицам,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 xml:space="preserve">заполнение заявок на сайте АНО </w:t>
      </w:r>
      <w:r w:rsidR="00ED34F8">
        <w:t xml:space="preserve">ПРОКИ </w:t>
      </w:r>
      <w:r>
        <w:t>«</w:t>
      </w:r>
      <w:r w:rsidR="00ED34F8">
        <w:t>Центр межкультурного партнерства</w:t>
      </w:r>
      <w:r>
        <w:t>» и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их для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Конкурсной комиссией.</w:t>
      </w:r>
    </w:p>
    <w:p w14:paraId="6931733D" w14:textId="6C13B3A0" w:rsidR="00EA08A5" w:rsidRDefault="00EA08A5" w:rsidP="006837CB">
      <w:pPr>
        <w:spacing w:after="0"/>
        <w:ind w:firstLine="720"/>
        <w:jc w:val="both"/>
      </w:pPr>
      <w:r>
        <w:rPr>
          <w:b/>
        </w:rPr>
        <w:t>Второй</w:t>
      </w:r>
      <w:r>
        <w:rPr>
          <w:b/>
          <w:spacing w:val="-8"/>
        </w:rPr>
        <w:t xml:space="preserve"> </w:t>
      </w:r>
      <w:r>
        <w:rPr>
          <w:b/>
        </w:rPr>
        <w:t>этап</w:t>
      </w:r>
      <w:r>
        <w:rPr>
          <w:b/>
          <w:spacing w:val="-4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 w:rsidR="00ED34F8">
        <w:t>10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ED34F8">
        <w:t>15</w:t>
      </w:r>
      <w:r>
        <w:rPr>
          <w:spacing w:val="-3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года.</w:t>
      </w:r>
    </w:p>
    <w:p w14:paraId="09BA0D06" w14:textId="2DD18C70" w:rsidR="00ED34F8" w:rsidRDefault="00EA08A5" w:rsidP="006837CB">
      <w:pPr>
        <w:pStyle w:val="a6"/>
        <w:ind w:left="0" w:firstLine="720"/>
        <w:jc w:val="both"/>
      </w:pPr>
      <w:r>
        <w:t>Рассмотрение</w:t>
      </w:r>
      <w:r>
        <w:rPr>
          <w:spacing w:val="-7"/>
        </w:rPr>
        <w:t xml:space="preserve"> </w:t>
      </w:r>
      <w:r>
        <w:t>поданных</w:t>
      </w:r>
      <w:r>
        <w:rPr>
          <w:spacing w:val="-3"/>
        </w:rPr>
        <w:t xml:space="preserve"> </w:t>
      </w:r>
      <w:r>
        <w:t>заявок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Конкурса.</w:t>
      </w:r>
      <w:r w:rsidR="00ED34F8">
        <w:t xml:space="preserve"> </w:t>
      </w:r>
      <w:r>
        <w:rPr>
          <w:spacing w:val="-68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победителей.</w:t>
      </w:r>
    </w:p>
    <w:p w14:paraId="1E192FEC" w14:textId="039AA650" w:rsidR="00EA08A5" w:rsidRDefault="006837CB" w:rsidP="006837CB">
      <w:pPr>
        <w:pStyle w:val="a6"/>
        <w:ind w:left="0" w:firstLine="720"/>
        <w:jc w:val="both"/>
      </w:pPr>
      <w:r>
        <w:rPr>
          <w:b/>
        </w:rPr>
        <w:t>Третий</w:t>
      </w:r>
      <w:r w:rsidR="00EA08A5">
        <w:rPr>
          <w:b/>
        </w:rPr>
        <w:t xml:space="preserve"> этап </w:t>
      </w:r>
      <w:r w:rsidR="00EA08A5">
        <w:t xml:space="preserve">― с </w:t>
      </w:r>
      <w:r w:rsidR="00ED34F8">
        <w:t>15 октября – 11 ноября</w:t>
      </w:r>
      <w:r w:rsidR="00EA08A5">
        <w:t xml:space="preserve"> 2023</w:t>
      </w:r>
      <w:r w:rsidR="00ED34F8">
        <w:rPr>
          <w:spacing w:val="1"/>
        </w:rPr>
        <w:t xml:space="preserve"> </w:t>
      </w:r>
      <w:r w:rsidR="00EA08A5">
        <w:t>года.</w:t>
      </w:r>
    </w:p>
    <w:p w14:paraId="47503405" w14:textId="546B7AB3" w:rsidR="00EA08A5" w:rsidRDefault="00ED34F8" w:rsidP="006837CB">
      <w:pPr>
        <w:pStyle w:val="a6"/>
        <w:ind w:left="0" w:firstLine="720"/>
        <w:jc w:val="both"/>
      </w:pPr>
      <w:r>
        <w:t xml:space="preserve">Приглашение победителей в </w:t>
      </w:r>
      <w:proofErr w:type="spellStart"/>
      <w:r>
        <w:t>г.Уфу</w:t>
      </w:r>
      <w:proofErr w:type="spellEnd"/>
      <w:r>
        <w:t xml:space="preserve"> </w:t>
      </w:r>
      <w:r w:rsidR="00087BB4">
        <w:t xml:space="preserve">Республики Башкортостан </w:t>
      </w:r>
      <w:r>
        <w:t xml:space="preserve">для участия в Форуме и презентации проектов. </w:t>
      </w:r>
      <w:r w:rsidR="00EA08A5">
        <w:t>Подготовка</w:t>
      </w:r>
      <w:r w:rsidR="00EA08A5">
        <w:rPr>
          <w:spacing w:val="-9"/>
        </w:rPr>
        <w:t xml:space="preserve"> </w:t>
      </w:r>
      <w:r w:rsidR="00EA08A5">
        <w:t>к</w:t>
      </w:r>
      <w:r w:rsidR="00EA08A5">
        <w:rPr>
          <w:spacing w:val="-6"/>
        </w:rPr>
        <w:t xml:space="preserve"> </w:t>
      </w:r>
      <w:r w:rsidR="00EA08A5">
        <w:t>презентации</w:t>
      </w:r>
      <w:r w:rsidR="00087BB4">
        <w:t xml:space="preserve"> </w:t>
      </w:r>
      <w:r w:rsidR="00087BB4">
        <w:lastRenderedPageBreak/>
        <w:t>проектов</w:t>
      </w:r>
      <w:r w:rsidR="00EA08A5">
        <w:rPr>
          <w:spacing w:val="-10"/>
        </w:rPr>
        <w:t xml:space="preserve"> </w:t>
      </w:r>
      <w:r w:rsidR="00EA08A5">
        <w:t>и</w:t>
      </w:r>
      <w:r w:rsidR="00EA08A5">
        <w:rPr>
          <w:spacing w:val="-8"/>
        </w:rPr>
        <w:t xml:space="preserve"> </w:t>
      </w:r>
      <w:r w:rsidR="00EA08A5">
        <w:t>награждению</w:t>
      </w:r>
      <w:r w:rsidR="00EA08A5">
        <w:rPr>
          <w:spacing w:val="-8"/>
        </w:rPr>
        <w:t xml:space="preserve"> </w:t>
      </w:r>
      <w:r w:rsidR="00087BB4">
        <w:rPr>
          <w:spacing w:val="-8"/>
        </w:rPr>
        <w:t>победителей Конкурса</w:t>
      </w:r>
      <w:r w:rsidR="00EA08A5">
        <w:t>.</w:t>
      </w:r>
    </w:p>
    <w:bookmarkEnd w:id="6"/>
    <w:p w14:paraId="777BCE14" w14:textId="77777777" w:rsidR="006837CB" w:rsidRDefault="006837CB" w:rsidP="006837CB">
      <w:pPr>
        <w:tabs>
          <w:tab w:val="left" w:pos="1632"/>
        </w:tabs>
        <w:spacing w:after="0"/>
        <w:ind w:firstLine="720"/>
        <w:jc w:val="both"/>
        <w:rPr>
          <w:rFonts w:eastAsia="Times New Roman" w:cs="Times New Roman"/>
          <w:bCs/>
          <w:szCs w:val="28"/>
        </w:rPr>
      </w:pPr>
    </w:p>
    <w:p w14:paraId="74D02033" w14:textId="5EEAF9BE" w:rsidR="00EA08A5" w:rsidRPr="00ED34F8" w:rsidRDefault="00ED34F8" w:rsidP="006837CB">
      <w:pPr>
        <w:tabs>
          <w:tab w:val="left" w:pos="1632"/>
        </w:tabs>
        <w:spacing w:after="0"/>
        <w:ind w:firstLine="720"/>
        <w:jc w:val="both"/>
      </w:pPr>
      <w:r w:rsidRPr="006837CB">
        <w:rPr>
          <w:rFonts w:eastAsia="Times New Roman" w:cs="Times New Roman"/>
          <w:bCs/>
          <w:szCs w:val="28"/>
        </w:rPr>
        <w:t>4.2.</w:t>
      </w:r>
      <w:r>
        <w:rPr>
          <w:rFonts w:eastAsia="Times New Roman" w:cs="Times New Roman"/>
          <w:b/>
          <w:szCs w:val="28"/>
        </w:rPr>
        <w:t xml:space="preserve"> </w:t>
      </w:r>
      <w:r w:rsidR="00EA08A5" w:rsidRPr="00ED34F8">
        <w:t>К</w:t>
      </w:r>
      <w:r w:rsidR="00EA08A5" w:rsidRPr="00ED34F8">
        <w:rPr>
          <w:spacing w:val="1"/>
        </w:rPr>
        <w:t xml:space="preserve"> </w:t>
      </w:r>
      <w:r w:rsidR="00EA08A5" w:rsidRPr="00ED34F8">
        <w:t>участию</w:t>
      </w:r>
      <w:r w:rsidR="00EA08A5" w:rsidRPr="00ED34F8">
        <w:rPr>
          <w:spacing w:val="1"/>
        </w:rPr>
        <w:t xml:space="preserve"> </w:t>
      </w:r>
      <w:r w:rsidR="00EA08A5" w:rsidRPr="00ED34F8">
        <w:t>в</w:t>
      </w:r>
      <w:r w:rsidR="00EA08A5" w:rsidRPr="00ED34F8">
        <w:rPr>
          <w:spacing w:val="1"/>
        </w:rPr>
        <w:t xml:space="preserve"> </w:t>
      </w:r>
      <w:r w:rsidR="00EA08A5" w:rsidRPr="00ED34F8">
        <w:t>Конкурсе</w:t>
      </w:r>
      <w:r w:rsidR="00EA08A5" w:rsidRPr="00ED34F8">
        <w:rPr>
          <w:spacing w:val="1"/>
        </w:rPr>
        <w:t xml:space="preserve"> </w:t>
      </w:r>
      <w:r w:rsidR="00EA08A5" w:rsidRPr="00ED34F8">
        <w:t>допускаются</w:t>
      </w:r>
      <w:r w:rsidR="00EA08A5" w:rsidRPr="00ED34F8">
        <w:rPr>
          <w:spacing w:val="1"/>
        </w:rPr>
        <w:t xml:space="preserve"> </w:t>
      </w:r>
      <w:r w:rsidR="00EA08A5" w:rsidRPr="00ED34F8">
        <w:t>поданные</w:t>
      </w:r>
      <w:r w:rsidR="00EA08A5" w:rsidRPr="00ED34F8">
        <w:rPr>
          <w:spacing w:val="1"/>
        </w:rPr>
        <w:t xml:space="preserve"> </w:t>
      </w:r>
      <w:r w:rsidR="00EA08A5" w:rsidRPr="00ED34F8">
        <w:t>в</w:t>
      </w:r>
      <w:r w:rsidR="00EA08A5" w:rsidRPr="00ED34F8">
        <w:rPr>
          <w:spacing w:val="1"/>
        </w:rPr>
        <w:t xml:space="preserve"> </w:t>
      </w:r>
      <w:r w:rsidR="00EA08A5" w:rsidRPr="00ED34F8">
        <w:t>срок</w:t>
      </w:r>
      <w:r w:rsidR="00EA08A5" w:rsidRPr="00ED34F8">
        <w:rPr>
          <w:spacing w:val="1"/>
        </w:rPr>
        <w:t xml:space="preserve"> </w:t>
      </w:r>
      <w:r w:rsidR="00EA08A5" w:rsidRPr="00ED34F8">
        <w:t>заявки,</w:t>
      </w:r>
      <w:r w:rsidR="00EA08A5" w:rsidRPr="00ED34F8">
        <w:rPr>
          <w:spacing w:val="1"/>
        </w:rPr>
        <w:t xml:space="preserve"> </w:t>
      </w:r>
      <w:r w:rsidR="00EA08A5" w:rsidRPr="00ED34F8">
        <w:t>содержащие</w:t>
      </w:r>
      <w:r w:rsidR="00EA08A5" w:rsidRPr="00ED34F8">
        <w:rPr>
          <w:spacing w:val="1"/>
        </w:rPr>
        <w:t xml:space="preserve"> </w:t>
      </w:r>
      <w:r w:rsidR="00EA08A5" w:rsidRPr="00ED34F8">
        <w:t>описание</w:t>
      </w:r>
      <w:r w:rsidR="00EA08A5" w:rsidRPr="00ED34F8">
        <w:rPr>
          <w:spacing w:val="1"/>
        </w:rPr>
        <w:t xml:space="preserve"> </w:t>
      </w:r>
      <w:r w:rsidR="00EA08A5" w:rsidRPr="00ED34F8">
        <w:t>проектов</w:t>
      </w:r>
      <w:r w:rsidR="00EA08A5" w:rsidRPr="00ED34F8">
        <w:rPr>
          <w:spacing w:val="1"/>
        </w:rPr>
        <w:t xml:space="preserve"> </w:t>
      </w:r>
      <w:r w:rsidR="00EA08A5" w:rsidRPr="00ED34F8">
        <w:t>в</w:t>
      </w:r>
      <w:r w:rsidR="00EA08A5" w:rsidRPr="00ED34F8">
        <w:rPr>
          <w:spacing w:val="1"/>
        </w:rPr>
        <w:t xml:space="preserve"> </w:t>
      </w:r>
      <w:r w:rsidR="00EA08A5" w:rsidRPr="00ED34F8">
        <w:t>сфере</w:t>
      </w:r>
      <w:r w:rsidR="00EA08A5" w:rsidRPr="00ED34F8">
        <w:rPr>
          <w:spacing w:val="1"/>
        </w:rPr>
        <w:t xml:space="preserve"> </w:t>
      </w:r>
      <w:r w:rsidR="00EA08A5" w:rsidRPr="00ED34F8">
        <w:t>национальных</w:t>
      </w:r>
      <w:r w:rsidR="00EA08A5" w:rsidRPr="00ED34F8">
        <w:rPr>
          <w:spacing w:val="1"/>
        </w:rPr>
        <w:t xml:space="preserve"> </w:t>
      </w:r>
      <w:r w:rsidR="00EA08A5" w:rsidRPr="00ED34F8">
        <w:t>отношений,</w:t>
      </w:r>
      <w:r w:rsidR="00EA08A5" w:rsidRPr="00ED34F8">
        <w:rPr>
          <w:spacing w:val="1"/>
        </w:rPr>
        <w:t xml:space="preserve"> </w:t>
      </w:r>
      <w:r w:rsidR="00EA08A5" w:rsidRPr="00ED34F8">
        <w:t>при</w:t>
      </w:r>
      <w:r w:rsidR="00EA08A5" w:rsidRPr="00ED34F8">
        <w:rPr>
          <w:spacing w:val="1"/>
        </w:rPr>
        <w:t xml:space="preserve"> </w:t>
      </w:r>
      <w:r w:rsidR="00EA08A5" w:rsidRPr="00ED34F8">
        <w:t>условии заполнения</w:t>
      </w:r>
      <w:r w:rsidR="00EA08A5" w:rsidRPr="00ED34F8">
        <w:rPr>
          <w:spacing w:val="-1"/>
        </w:rPr>
        <w:t xml:space="preserve"> </w:t>
      </w:r>
      <w:r w:rsidR="00EA08A5" w:rsidRPr="00ED34F8">
        <w:t>всех</w:t>
      </w:r>
      <w:r w:rsidR="00EA08A5" w:rsidRPr="00ED34F8">
        <w:rPr>
          <w:spacing w:val="-5"/>
        </w:rPr>
        <w:t xml:space="preserve"> </w:t>
      </w:r>
      <w:r w:rsidR="00EA08A5" w:rsidRPr="00ED34F8">
        <w:t>обязательных</w:t>
      </w:r>
      <w:r w:rsidR="00EA08A5" w:rsidRPr="00ED34F8">
        <w:rPr>
          <w:spacing w:val="-1"/>
        </w:rPr>
        <w:t xml:space="preserve"> </w:t>
      </w:r>
      <w:r w:rsidR="00EA08A5" w:rsidRPr="00ED34F8">
        <w:t>пунктов</w:t>
      </w:r>
      <w:r w:rsidR="00EA08A5" w:rsidRPr="00ED34F8">
        <w:rPr>
          <w:spacing w:val="-6"/>
        </w:rPr>
        <w:t xml:space="preserve"> </w:t>
      </w:r>
      <w:r w:rsidR="00EA08A5" w:rsidRPr="00ED34F8">
        <w:t>формы</w:t>
      </w:r>
      <w:r w:rsidR="00EA08A5" w:rsidRPr="00ED34F8">
        <w:rPr>
          <w:spacing w:val="3"/>
        </w:rPr>
        <w:t xml:space="preserve"> </w:t>
      </w:r>
      <w:r w:rsidR="00EA08A5" w:rsidRPr="00ED34F8">
        <w:t>заявки.</w:t>
      </w:r>
    </w:p>
    <w:p w14:paraId="3849F765" w14:textId="77777777" w:rsidR="006837CB" w:rsidRDefault="006837CB" w:rsidP="006837CB">
      <w:pPr>
        <w:tabs>
          <w:tab w:val="left" w:pos="1631"/>
        </w:tabs>
        <w:spacing w:after="0"/>
        <w:ind w:firstLine="720"/>
        <w:jc w:val="both"/>
      </w:pPr>
    </w:p>
    <w:p w14:paraId="6F703B70" w14:textId="639DD039" w:rsidR="00EA08A5" w:rsidRDefault="00ED34F8" w:rsidP="006837CB">
      <w:pPr>
        <w:tabs>
          <w:tab w:val="left" w:pos="1631"/>
        </w:tabs>
        <w:spacing w:after="0"/>
        <w:ind w:firstLine="720"/>
        <w:jc w:val="both"/>
      </w:pPr>
      <w:r>
        <w:t>4</w:t>
      </w:r>
      <w:r>
        <w:rPr>
          <w:rFonts w:eastAsia="Times New Roman" w:cs="Times New Roman"/>
          <w:b/>
          <w:szCs w:val="28"/>
        </w:rPr>
        <w:t>.</w:t>
      </w:r>
      <w:r>
        <w:t xml:space="preserve">3. </w:t>
      </w:r>
      <w:r w:rsidR="00EA08A5" w:rsidRPr="00ED34F8">
        <w:t>Заявки,</w:t>
      </w:r>
      <w:r w:rsidR="00EA08A5" w:rsidRPr="00ED34F8">
        <w:rPr>
          <w:spacing w:val="1"/>
        </w:rPr>
        <w:t xml:space="preserve"> </w:t>
      </w:r>
      <w:r w:rsidR="00EA08A5" w:rsidRPr="00ED34F8">
        <w:t>поданные</w:t>
      </w:r>
      <w:r w:rsidR="00EA08A5" w:rsidRPr="00ED34F8">
        <w:rPr>
          <w:spacing w:val="1"/>
        </w:rPr>
        <w:t xml:space="preserve"> </w:t>
      </w:r>
      <w:r w:rsidR="00EA08A5" w:rsidRPr="00ED34F8">
        <w:t>после</w:t>
      </w:r>
      <w:r w:rsidR="00EA08A5" w:rsidRPr="00ED34F8">
        <w:rPr>
          <w:spacing w:val="1"/>
        </w:rPr>
        <w:t xml:space="preserve"> </w:t>
      </w:r>
      <w:r w:rsidR="00EA08A5" w:rsidRPr="00ED34F8">
        <w:t>даты,</w:t>
      </w:r>
      <w:r w:rsidR="00EA08A5" w:rsidRPr="00ED34F8">
        <w:rPr>
          <w:spacing w:val="1"/>
        </w:rPr>
        <w:t xml:space="preserve"> </w:t>
      </w:r>
      <w:r w:rsidR="00EA08A5" w:rsidRPr="00ED34F8">
        <w:t>указанной</w:t>
      </w:r>
      <w:r w:rsidR="00EA08A5" w:rsidRPr="00ED34F8">
        <w:rPr>
          <w:spacing w:val="1"/>
        </w:rPr>
        <w:t xml:space="preserve"> </w:t>
      </w:r>
      <w:r w:rsidR="00EA08A5" w:rsidRPr="00ED34F8">
        <w:t>в</w:t>
      </w:r>
      <w:r w:rsidR="00EA08A5" w:rsidRPr="00ED34F8">
        <w:rPr>
          <w:spacing w:val="1"/>
        </w:rPr>
        <w:t xml:space="preserve"> </w:t>
      </w:r>
      <w:r w:rsidR="00EA08A5" w:rsidRPr="00ED34F8">
        <w:t>пункте</w:t>
      </w:r>
      <w:r w:rsidR="00EA08A5" w:rsidRPr="00ED34F8">
        <w:rPr>
          <w:spacing w:val="1"/>
        </w:rPr>
        <w:t xml:space="preserve"> </w:t>
      </w:r>
      <w:r w:rsidR="00EA08A5" w:rsidRPr="00ED34F8">
        <w:t>4.1.,</w:t>
      </w:r>
      <w:r w:rsidR="00EA08A5" w:rsidRPr="00ED34F8">
        <w:rPr>
          <w:spacing w:val="1"/>
        </w:rPr>
        <w:t xml:space="preserve"> </w:t>
      </w:r>
      <w:r w:rsidR="00EA08A5" w:rsidRPr="00ED34F8">
        <w:t>не</w:t>
      </w:r>
      <w:r w:rsidR="00EA08A5" w:rsidRPr="00ED34F8">
        <w:rPr>
          <w:spacing w:val="-67"/>
        </w:rPr>
        <w:t xml:space="preserve"> </w:t>
      </w:r>
      <w:r w:rsidR="00EA08A5" w:rsidRPr="00ED34F8">
        <w:t>рассматриваются</w:t>
      </w:r>
      <w:r w:rsidR="00EA08A5" w:rsidRPr="00ED34F8">
        <w:rPr>
          <w:spacing w:val="-4"/>
        </w:rPr>
        <w:t xml:space="preserve"> </w:t>
      </w:r>
      <w:r w:rsidR="00EA08A5" w:rsidRPr="00ED34F8">
        <w:t>и</w:t>
      </w:r>
      <w:r w:rsidR="00EA08A5" w:rsidRPr="00ED34F8">
        <w:rPr>
          <w:spacing w:val="-7"/>
        </w:rPr>
        <w:t xml:space="preserve"> </w:t>
      </w:r>
      <w:r w:rsidR="00EA08A5" w:rsidRPr="00ED34F8">
        <w:t>к</w:t>
      </w:r>
      <w:r w:rsidR="00EA08A5" w:rsidRPr="00ED34F8">
        <w:rPr>
          <w:spacing w:val="1"/>
        </w:rPr>
        <w:t xml:space="preserve"> </w:t>
      </w:r>
      <w:r w:rsidR="00EA08A5" w:rsidRPr="00ED34F8">
        <w:t>участию</w:t>
      </w:r>
      <w:r w:rsidR="00EA08A5" w:rsidRPr="00ED34F8">
        <w:rPr>
          <w:spacing w:val="-1"/>
        </w:rPr>
        <w:t xml:space="preserve"> </w:t>
      </w:r>
      <w:r w:rsidR="00EA08A5" w:rsidRPr="00ED34F8">
        <w:t>в</w:t>
      </w:r>
      <w:r w:rsidR="00EA08A5" w:rsidRPr="00ED34F8">
        <w:rPr>
          <w:spacing w:val="-5"/>
        </w:rPr>
        <w:t xml:space="preserve"> </w:t>
      </w:r>
      <w:r w:rsidR="00EA08A5" w:rsidRPr="00ED34F8">
        <w:t>Конкурсе не</w:t>
      </w:r>
      <w:r w:rsidR="00EA08A5" w:rsidRPr="00ED34F8">
        <w:rPr>
          <w:spacing w:val="-3"/>
        </w:rPr>
        <w:t xml:space="preserve"> </w:t>
      </w:r>
      <w:r w:rsidR="00EA08A5" w:rsidRPr="00ED34F8">
        <w:t>допускаются.</w:t>
      </w:r>
    </w:p>
    <w:p w14:paraId="3058A2A4" w14:textId="77777777" w:rsidR="006837CB" w:rsidRDefault="006837CB" w:rsidP="006837CB">
      <w:pPr>
        <w:spacing w:after="0"/>
        <w:ind w:firstLine="720"/>
        <w:jc w:val="both"/>
      </w:pPr>
    </w:p>
    <w:p w14:paraId="72AFA687" w14:textId="02A2E730" w:rsidR="00ED34F8" w:rsidRDefault="00ED34F8" w:rsidP="006837CB">
      <w:pPr>
        <w:spacing w:after="0"/>
        <w:ind w:firstLine="720"/>
        <w:jc w:val="both"/>
        <w:rPr>
          <w:rFonts w:cs="Times New Roman"/>
          <w:szCs w:val="28"/>
        </w:rPr>
      </w:pPr>
      <w:r>
        <w:t xml:space="preserve">4.4. Победители конкурса </w:t>
      </w:r>
      <w:r w:rsidR="006837CB">
        <w:t xml:space="preserve">при поддержке Фонда содействия развитию гражданского общества Республики Башкортостан будут приглашены </w:t>
      </w:r>
      <w:r>
        <w:t>в г. Уфу</w:t>
      </w:r>
      <w:r w:rsidR="006837CB">
        <w:t xml:space="preserve"> Республики Башкортостан</w:t>
      </w:r>
      <w:r>
        <w:t xml:space="preserve"> для участия во Всероссийском </w:t>
      </w:r>
      <w:r w:rsidRPr="00770114">
        <w:rPr>
          <w:rFonts w:eastAsia="Times New Roman" w:cs="Times New Roman"/>
          <w:bCs/>
          <w:szCs w:val="28"/>
        </w:rPr>
        <w:t>форум</w:t>
      </w:r>
      <w:r w:rsidR="00087BB4">
        <w:rPr>
          <w:rFonts w:eastAsia="Times New Roman" w:cs="Times New Roman"/>
          <w:bCs/>
          <w:szCs w:val="28"/>
        </w:rPr>
        <w:t>е</w:t>
      </w:r>
      <w:r>
        <w:rPr>
          <w:rFonts w:eastAsia="Times New Roman" w:cs="Times New Roman"/>
          <w:bCs/>
          <w:szCs w:val="28"/>
        </w:rPr>
        <w:t xml:space="preserve"> «</w:t>
      </w:r>
      <w:r w:rsidRPr="008514F9">
        <w:rPr>
          <w:rFonts w:cs="Times New Roman"/>
          <w:szCs w:val="28"/>
        </w:rPr>
        <w:t>Реализация государственной национальной политики в условиях глобальных вызовов</w:t>
      </w:r>
      <w:r>
        <w:rPr>
          <w:rFonts w:cs="Times New Roman"/>
          <w:szCs w:val="28"/>
        </w:rPr>
        <w:t>»</w:t>
      </w:r>
      <w:r w:rsidR="006837CB">
        <w:rPr>
          <w:rFonts w:cs="Times New Roman"/>
          <w:szCs w:val="28"/>
        </w:rPr>
        <w:t xml:space="preserve"> и презентации проектов.</w:t>
      </w:r>
    </w:p>
    <w:p w14:paraId="1045A0BF" w14:textId="77777777" w:rsidR="00ED34F8" w:rsidRPr="00ED34F8" w:rsidRDefault="00ED34F8" w:rsidP="006837CB">
      <w:pPr>
        <w:tabs>
          <w:tab w:val="left" w:pos="1631"/>
        </w:tabs>
        <w:spacing w:after="0"/>
        <w:ind w:firstLine="720"/>
        <w:jc w:val="both"/>
      </w:pPr>
    </w:p>
    <w:p w14:paraId="3FA51BB8" w14:textId="2EE7D714" w:rsidR="00EA08A5" w:rsidRPr="006837CB" w:rsidRDefault="006837CB" w:rsidP="006837CB">
      <w:pPr>
        <w:tabs>
          <w:tab w:val="left" w:pos="1631"/>
        </w:tabs>
        <w:spacing w:after="0"/>
        <w:ind w:firstLine="720"/>
        <w:jc w:val="both"/>
      </w:pPr>
      <w:r>
        <w:t xml:space="preserve">4.5. </w:t>
      </w:r>
      <w:r w:rsidR="00EA08A5" w:rsidRPr="006837CB">
        <w:t>Лучшие</w:t>
      </w:r>
      <w:r w:rsidR="00EA08A5" w:rsidRPr="006837CB">
        <w:rPr>
          <w:spacing w:val="-8"/>
        </w:rPr>
        <w:t xml:space="preserve"> </w:t>
      </w:r>
      <w:r w:rsidR="00EA08A5" w:rsidRPr="006837CB">
        <w:t>проекты,</w:t>
      </w:r>
      <w:r w:rsidR="00EA08A5" w:rsidRPr="006837CB">
        <w:rPr>
          <w:spacing w:val="-9"/>
        </w:rPr>
        <w:t xml:space="preserve"> </w:t>
      </w:r>
      <w:r w:rsidR="00EA08A5" w:rsidRPr="006837CB">
        <w:t>поданные</w:t>
      </w:r>
      <w:r w:rsidR="00EA08A5" w:rsidRPr="006837CB">
        <w:rPr>
          <w:spacing w:val="-8"/>
        </w:rPr>
        <w:t xml:space="preserve"> </w:t>
      </w:r>
      <w:r w:rsidR="00EA08A5" w:rsidRPr="006837CB">
        <w:t>на</w:t>
      </w:r>
      <w:r w:rsidR="00EA08A5" w:rsidRPr="006837CB">
        <w:rPr>
          <w:spacing w:val="-7"/>
        </w:rPr>
        <w:t xml:space="preserve"> </w:t>
      </w:r>
      <w:r w:rsidR="00EA08A5" w:rsidRPr="006837CB">
        <w:t>Конкурс,</w:t>
      </w:r>
      <w:r w:rsidR="00EA08A5" w:rsidRPr="006837CB">
        <w:rPr>
          <w:spacing w:val="-11"/>
        </w:rPr>
        <w:t xml:space="preserve"> </w:t>
      </w:r>
      <w:r w:rsidR="00EA08A5" w:rsidRPr="006837CB">
        <w:t>будут</w:t>
      </w:r>
      <w:r w:rsidR="00EA08A5" w:rsidRPr="006837CB">
        <w:rPr>
          <w:spacing w:val="-4"/>
        </w:rPr>
        <w:t xml:space="preserve"> </w:t>
      </w:r>
      <w:r>
        <w:rPr>
          <w:spacing w:val="-4"/>
        </w:rPr>
        <w:t xml:space="preserve">опубликованы в сборнике </w:t>
      </w:r>
      <w:r w:rsidRPr="006837CB">
        <w:rPr>
          <w:spacing w:val="-4"/>
        </w:rPr>
        <w:t xml:space="preserve">победителей конкурса лучших практик в сфере этноконфессиональной политики </w:t>
      </w:r>
      <w:r>
        <w:rPr>
          <w:spacing w:val="-4"/>
        </w:rPr>
        <w:t xml:space="preserve">и </w:t>
      </w:r>
      <w:r w:rsidR="00EA08A5" w:rsidRPr="006837CB">
        <w:t>рекомендованы</w:t>
      </w:r>
      <w:r w:rsidR="00EA08A5" w:rsidRPr="006837CB">
        <w:rPr>
          <w:spacing w:val="1"/>
        </w:rPr>
        <w:t xml:space="preserve"> </w:t>
      </w:r>
      <w:r w:rsidR="00EA08A5" w:rsidRPr="006837CB">
        <w:t>для</w:t>
      </w:r>
      <w:r w:rsidR="00EA08A5" w:rsidRPr="006837CB">
        <w:rPr>
          <w:spacing w:val="1"/>
        </w:rPr>
        <w:t xml:space="preserve"> </w:t>
      </w:r>
      <w:r w:rsidR="00EA08A5" w:rsidRPr="006837CB">
        <w:t>тиражирования</w:t>
      </w:r>
      <w:r w:rsidR="00EA08A5" w:rsidRPr="006837CB">
        <w:rPr>
          <w:spacing w:val="1"/>
        </w:rPr>
        <w:t xml:space="preserve"> </w:t>
      </w:r>
      <w:r w:rsidR="00130240" w:rsidRPr="00F6755C">
        <w:rPr>
          <w:spacing w:val="1"/>
        </w:rPr>
        <w:t>Федеральному агентству по делам национальностей</w:t>
      </w:r>
      <w:r w:rsidR="00F6755C">
        <w:rPr>
          <w:spacing w:val="1"/>
        </w:rPr>
        <w:t>.</w:t>
      </w:r>
    </w:p>
    <w:p w14:paraId="04C24E69" w14:textId="77777777" w:rsidR="00EA08A5" w:rsidRDefault="00EA08A5" w:rsidP="006837CB">
      <w:pPr>
        <w:spacing w:after="0"/>
        <w:ind w:firstLine="720"/>
        <w:jc w:val="both"/>
      </w:pPr>
    </w:p>
    <w:p w14:paraId="78841BDE" w14:textId="77777777" w:rsidR="00EA08A5" w:rsidRDefault="00EA08A5" w:rsidP="00EA08A5">
      <w:pPr>
        <w:pStyle w:val="a6"/>
        <w:spacing w:line="39" w:lineRule="exact"/>
        <w:ind w:left="-980"/>
        <w:rPr>
          <w:sz w:val="3"/>
        </w:rPr>
      </w:pPr>
      <w:r>
        <w:rPr>
          <w:noProof/>
          <w:sz w:val="3"/>
        </w:rPr>
        <w:drawing>
          <wp:inline distT="0" distB="0" distL="0" distR="0" wp14:anchorId="432FB4D9" wp14:editId="1839C2D3">
            <wp:extent cx="25146" cy="251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0B8A7" w14:textId="3BF629B3" w:rsidR="00EA08A5" w:rsidRDefault="0022478E" w:rsidP="0022478E">
      <w:pPr>
        <w:pStyle w:val="1"/>
        <w:tabs>
          <w:tab w:val="left" w:pos="1545"/>
          <w:tab w:val="left" w:pos="5529"/>
        </w:tabs>
        <w:ind w:left="0" w:firstLine="0"/>
        <w:jc w:val="center"/>
      </w:pPr>
      <w:r>
        <w:t xml:space="preserve">5. </w:t>
      </w:r>
      <w:r w:rsidR="00EA08A5">
        <w:t>ПОРЯДОК</w:t>
      </w:r>
      <w:r w:rsidR="00EA08A5">
        <w:rPr>
          <w:spacing w:val="-7"/>
        </w:rPr>
        <w:t xml:space="preserve"> </w:t>
      </w:r>
      <w:r w:rsidR="00EA08A5">
        <w:t>РАБОТЫ</w:t>
      </w:r>
      <w:r w:rsidR="00EA08A5">
        <w:rPr>
          <w:spacing w:val="-4"/>
        </w:rPr>
        <w:t xml:space="preserve"> </w:t>
      </w:r>
      <w:r w:rsidR="00EA08A5">
        <w:t>И</w:t>
      </w:r>
      <w:r w:rsidR="00EA08A5">
        <w:rPr>
          <w:spacing w:val="-4"/>
        </w:rPr>
        <w:t xml:space="preserve"> </w:t>
      </w:r>
      <w:r w:rsidR="00EA08A5">
        <w:t>СОСТАВ</w:t>
      </w:r>
      <w:r w:rsidR="00EA08A5">
        <w:rPr>
          <w:spacing w:val="-4"/>
        </w:rPr>
        <w:t xml:space="preserve"> </w:t>
      </w:r>
      <w:r w:rsidR="00EA08A5">
        <w:t>КОНКУРСНОЙ</w:t>
      </w:r>
      <w:r w:rsidR="00EA08A5">
        <w:rPr>
          <w:spacing w:val="-4"/>
        </w:rPr>
        <w:t xml:space="preserve"> </w:t>
      </w:r>
      <w:r w:rsidR="00EA08A5">
        <w:t>КОМИССИИ</w:t>
      </w:r>
    </w:p>
    <w:p w14:paraId="5E78C9F7" w14:textId="3DAF76BE" w:rsidR="00EA08A5" w:rsidRDefault="00EA08A5" w:rsidP="0022478E">
      <w:pPr>
        <w:pStyle w:val="a8"/>
        <w:numPr>
          <w:ilvl w:val="1"/>
          <w:numId w:val="2"/>
        </w:numPr>
        <w:tabs>
          <w:tab w:val="left" w:pos="1632"/>
          <w:tab w:val="left" w:pos="5529"/>
        </w:tabs>
        <w:ind w:left="0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Конкурса создается Конкурсная комиссия и назначается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председатель.</w:t>
      </w:r>
    </w:p>
    <w:p w14:paraId="0F6B3EBA" w14:textId="77777777" w:rsidR="00D43544" w:rsidRDefault="00D43544" w:rsidP="00D43544">
      <w:pPr>
        <w:pStyle w:val="a8"/>
        <w:tabs>
          <w:tab w:val="left" w:pos="1632"/>
          <w:tab w:val="left" w:pos="5529"/>
        </w:tabs>
        <w:ind w:left="720" w:firstLine="0"/>
        <w:rPr>
          <w:sz w:val="28"/>
        </w:rPr>
      </w:pPr>
    </w:p>
    <w:p w14:paraId="5AE8E6C4" w14:textId="4A6EB191" w:rsidR="00EA08A5" w:rsidRDefault="00EA08A5" w:rsidP="0022478E">
      <w:pPr>
        <w:pStyle w:val="a8"/>
        <w:numPr>
          <w:ilvl w:val="1"/>
          <w:numId w:val="2"/>
        </w:numPr>
        <w:tabs>
          <w:tab w:val="left" w:pos="1632"/>
          <w:tab w:val="left" w:pos="5529"/>
        </w:tabs>
        <w:ind w:left="0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СМИ.</w:t>
      </w:r>
    </w:p>
    <w:p w14:paraId="139EF586" w14:textId="77777777" w:rsidR="003A4238" w:rsidRDefault="003A4238" w:rsidP="003A4238">
      <w:pPr>
        <w:pStyle w:val="a8"/>
        <w:tabs>
          <w:tab w:val="left" w:pos="1632"/>
          <w:tab w:val="left" w:pos="5529"/>
        </w:tabs>
        <w:ind w:left="720" w:firstLine="0"/>
        <w:rPr>
          <w:sz w:val="28"/>
        </w:rPr>
      </w:pPr>
    </w:p>
    <w:p w14:paraId="58435429" w14:textId="756FD2B2" w:rsidR="0022478E" w:rsidRDefault="0022478E" w:rsidP="0022478E">
      <w:pPr>
        <w:pStyle w:val="a8"/>
        <w:numPr>
          <w:ilvl w:val="1"/>
          <w:numId w:val="2"/>
        </w:numPr>
        <w:tabs>
          <w:tab w:val="left" w:pos="1632"/>
          <w:tab w:val="left" w:pos="5529"/>
        </w:tabs>
        <w:ind w:left="0" w:firstLine="720"/>
        <w:rPr>
          <w:sz w:val="28"/>
        </w:rPr>
      </w:pPr>
      <w:r>
        <w:rPr>
          <w:sz w:val="28"/>
        </w:rPr>
        <w:t>Члены Конкурсной комиссии осуществляют свою деятельность на безвозмездной основе.</w:t>
      </w:r>
    </w:p>
    <w:p w14:paraId="5DF2E602" w14:textId="77777777" w:rsidR="003A4238" w:rsidRDefault="003A4238" w:rsidP="003A4238">
      <w:pPr>
        <w:pStyle w:val="a8"/>
        <w:tabs>
          <w:tab w:val="left" w:pos="1632"/>
          <w:tab w:val="left" w:pos="5529"/>
        </w:tabs>
        <w:ind w:left="720" w:firstLine="0"/>
        <w:rPr>
          <w:sz w:val="28"/>
        </w:rPr>
      </w:pPr>
    </w:p>
    <w:p w14:paraId="33E9C578" w14:textId="77777777" w:rsidR="00EA08A5" w:rsidRDefault="00EA08A5" w:rsidP="003A4238">
      <w:pPr>
        <w:pStyle w:val="a8"/>
        <w:numPr>
          <w:ilvl w:val="1"/>
          <w:numId w:val="2"/>
        </w:numPr>
        <w:tabs>
          <w:tab w:val="left" w:pos="1628"/>
          <w:tab w:val="left" w:pos="5529"/>
        </w:tabs>
        <w:ind w:left="0" w:firstLine="720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14:paraId="2A496563" w14:textId="103C49D4" w:rsidR="00EA08A5" w:rsidRDefault="0022478E" w:rsidP="003A4238">
      <w:pPr>
        <w:pStyle w:val="a8"/>
        <w:tabs>
          <w:tab w:val="left" w:pos="1415"/>
          <w:tab w:val="left" w:pos="5529"/>
        </w:tabs>
        <w:ind w:left="0" w:firstLine="720"/>
        <w:rPr>
          <w:sz w:val="28"/>
        </w:rPr>
      </w:pPr>
      <w:r>
        <w:rPr>
          <w:sz w:val="28"/>
        </w:rPr>
        <w:t xml:space="preserve">- </w:t>
      </w:r>
      <w:r w:rsidR="00EA08A5">
        <w:rPr>
          <w:sz w:val="28"/>
        </w:rPr>
        <w:t>актуальность</w:t>
      </w:r>
      <w:r w:rsidR="00EA08A5">
        <w:rPr>
          <w:spacing w:val="-8"/>
          <w:sz w:val="28"/>
        </w:rPr>
        <w:t xml:space="preserve"> </w:t>
      </w:r>
      <w:r w:rsidR="00EA08A5">
        <w:rPr>
          <w:sz w:val="28"/>
        </w:rPr>
        <w:t>проекта;</w:t>
      </w:r>
    </w:p>
    <w:p w14:paraId="5CC343CE" w14:textId="732018FF" w:rsidR="00EA08A5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 xml:space="preserve">- </w:t>
      </w:r>
      <w:r w:rsidR="00EA08A5">
        <w:rPr>
          <w:sz w:val="28"/>
        </w:rPr>
        <w:t>социальная</w:t>
      </w:r>
      <w:r w:rsidR="00EA08A5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и общенациональная </w:t>
      </w:r>
      <w:r w:rsidR="00EA08A5">
        <w:rPr>
          <w:sz w:val="28"/>
        </w:rPr>
        <w:t>значимость</w:t>
      </w:r>
      <w:r w:rsidR="00EA08A5">
        <w:rPr>
          <w:spacing w:val="-6"/>
          <w:sz w:val="28"/>
        </w:rPr>
        <w:t xml:space="preserve"> </w:t>
      </w:r>
      <w:r w:rsidR="00EA08A5">
        <w:rPr>
          <w:sz w:val="28"/>
        </w:rPr>
        <w:t>проекта;</w:t>
      </w:r>
    </w:p>
    <w:p w14:paraId="316BDDD5" w14:textId="3F195673" w:rsidR="0022478E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>- межнациональный характер проекта</w:t>
      </w:r>
      <w:r w:rsidR="00F6755C">
        <w:rPr>
          <w:sz w:val="28"/>
        </w:rPr>
        <w:t>;</w:t>
      </w:r>
    </w:p>
    <w:p w14:paraId="0FDBBCAE" w14:textId="21D5FE7E" w:rsidR="0022478E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>- партнерство с органами государственной власти местного самоуправления, коммерческими и некоммерческими организациями в процессе реализации проекта;</w:t>
      </w:r>
    </w:p>
    <w:p w14:paraId="2990D99A" w14:textId="52D0A005" w:rsidR="0022478E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>- масштаб реализации проекта</w:t>
      </w:r>
      <w:r w:rsidR="00130240">
        <w:rPr>
          <w:sz w:val="28"/>
        </w:rPr>
        <w:t>;</w:t>
      </w:r>
    </w:p>
    <w:p w14:paraId="74F390ED" w14:textId="383B4CB1" w:rsidR="00EA08A5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 xml:space="preserve">-  </w:t>
      </w:r>
      <w:r w:rsidR="00EA08A5">
        <w:rPr>
          <w:sz w:val="28"/>
        </w:rPr>
        <w:t>возможность</w:t>
      </w:r>
      <w:r w:rsidR="00EA08A5">
        <w:rPr>
          <w:spacing w:val="-10"/>
          <w:sz w:val="28"/>
        </w:rPr>
        <w:t xml:space="preserve"> </w:t>
      </w:r>
      <w:r w:rsidR="00EA08A5">
        <w:rPr>
          <w:sz w:val="28"/>
        </w:rPr>
        <w:t>практической</w:t>
      </w:r>
      <w:r w:rsidR="00EA08A5">
        <w:rPr>
          <w:spacing w:val="-10"/>
          <w:sz w:val="28"/>
        </w:rPr>
        <w:t xml:space="preserve"> </w:t>
      </w:r>
      <w:r w:rsidR="00EA08A5">
        <w:rPr>
          <w:sz w:val="28"/>
        </w:rPr>
        <w:t>реализации</w:t>
      </w:r>
      <w:r w:rsidR="00EA08A5">
        <w:rPr>
          <w:spacing w:val="-10"/>
          <w:sz w:val="28"/>
        </w:rPr>
        <w:t xml:space="preserve"> </w:t>
      </w:r>
      <w:r w:rsidR="00EA08A5">
        <w:rPr>
          <w:sz w:val="28"/>
        </w:rPr>
        <w:t>и</w:t>
      </w:r>
      <w:r w:rsidR="00EA08A5">
        <w:rPr>
          <w:spacing w:val="-10"/>
          <w:sz w:val="28"/>
        </w:rPr>
        <w:t xml:space="preserve"> </w:t>
      </w:r>
      <w:r w:rsidR="00EA08A5">
        <w:rPr>
          <w:sz w:val="28"/>
        </w:rPr>
        <w:t>тиражирования</w:t>
      </w:r>
      <w:r w:rsidR="00EA08A5">
        <w:rPr>
          <w:spacing w:val="-8"/>
          <w:sz w:val="28"/>
        </w:rPr>
        <w:t xml:space="preserve"> </w:t>
      </w:r>
      <w:r w:rsidR="00EA08A5">
        <w:rPr>
          <w:sz w:val="28"/>
        </w:rPr>
        <w:t>проекта</w:t>
      </w:r>
      <w:r>
        <w:rPr>
          <w:sz w:val="28"/>
        </w:rPr>
        <w:t>.</w:t>
      </w:r>
    </w:p>
    <w:p w14:paraId="55F9E5CF" w14:textId="6EF22949" w:rsidR="0022478E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</w:p>
    <w:p w14:paraId="5B26D5B8" w14:textId="0FE8EA43" w:rsidR="0022478E" w:rsidRDefault="0022478E" w:rsidP="003A4238">
      <w:pPr>
        <w:pStyle w:val="a8"/>
        <w:tabs>
          <w:tab w:val="left" w:pos="1416"/>
          <w:tab w:val="left" w:pos="5529"/>
        </w:tabs>
        <w:ind w:left="0" w:firstLine="720"/>
        <w:rPr>
          <w:sz w:val="28"/>
        </w:rPr>
      </w:pPr>
      <w:r>
        <w:rPr>
          <w:sz w:val="28"/>
        </w:rPr>
        <w:t xml:space="preserve">5.5. Методика оценки заявок. Каждый из вышеуказанных критериев оценивается членами Конкурсной комиссии по 10-бальной школе, где 1 (один) – наиболее низкое весовое значение критерия, 10 (десять) – наиболее высокое </w:t>
      </w:r>
      <w:r>
        <w:rPr>
          <w:sz w:val="28"/>
        </w:rPr>
        <w:lastRenderedPageBreak/>
        <w:t>весовое значение оценки критерия. Максимальное количество бал</w:t>
      </w:r>
      <w:r w:rsidR="003A4238">
        <w:rPr>
          <w:sz w:val="28"/>
        </w:rPr>
        <w:t>л</w:t>
      </w:r>
      <w:r>
        <w:rPr>
          <w:sz w:val="28"/>
        </w:rPr>
        <w:t>ов, которое проект может получить</w:t>
      </w:r>
      <w:r w:rsidR="003A4238">
        <w:rPr>
          <w:sz w:val="28"/>
        </w:rPr>
        <w:t xml:space="preserve"> по итогам голосования от каждого члена Конкурсной комиссии, может составлять 60. Количество баллов всех членов Конкурсной комиссии по каждому участнику суммируется.</w:t>
      </w:r>
    </w:p>
    <w:p w14:paraId="60C396CB" w14:textId="77777777" w:rsidR="00EA08A5" w:rsidRDefault="00EA08A5" w:rsidP="0022478E">
      <w:pPr>
        <w:pStyle w:val="a6"/>
        <w:tabs>
          <w:tab w:val="left" w:pos="5529"/>
        </w:tabs>
        <w:ind w:left="0" w:firstLine="720"/>
        <w:jc w:val="both"/>
        <w:rPr>
          <w:sz w:val="41"/>
        </w:rPr>
      </w:pPr>
    </w:p>
    <w:p w14:paraId="4A7CCA7A" w14:textId="65BECD6D" w:rsidR="00EA08A5" w:rsidRDefault="00D43544" w:rsidP="00D43544">
      <w:pPr>
        <w:pStyle w:val="1"/>
        <w:tabs>
          <w:tab w:val="left" w:pos="4543"/>
          <w:tab w:val="left" w:pos="5529"/>
        </w:tabs>
        <w:ind w:left="0" w:firstLine="0"/>
        <w:jc w:val="center"/>
      </w:pPr>
      <w:r>
        <w:t xml:space="preserve">6. </w:t>
      </w:r>
      <w:r w:rsidR="00EA08A5">
        <w:t>НАГРАЖДЕНИЕ</w:t>
      </w:r>
    </w:p>
    <w:p w14:paraId="30709744" w14:textId="20755402" w:rsidR="00EA08A5" w:rsidRDefault="00EA08A5" w:rsidP="00D43544">
      <w:pPr>
        <w:pStyle w:val="a8"/>
        <w:numPr>
          <w:ilvl w:val="1"/>
          <w:numId w:val="1"/>
        </w:numPr>
        <w:tabs>
          <w:tab w:val="left" w:pos="1631"/>
          <w:tab w:val="left" w:pos="5529"/>
        </w:tabs>
        <w:ind w:left="0" w:firstLine="720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экспертной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  <w:r w:rsidR="00D43544">
        <w:rPr>
          <w:sz w:val="28"/>
        </w:rPr>
        <w:t xml:space="preserve"> Руководители проект</w:t>
      </w:r>
      <w:r w:rsidR="00087BB4">
        <w:rPr>
          <w:sz w:val="28"/>
        </w:rPr>
        <w:t>ов</w:t>
      </w:r>
      <w:r w:rsidR="00D43544">
        <w:rPr>
          <w:sz w:val="28"/>
        </w:rPr>
        <w:t xml:space="preserve"> получат диплом и подарок.</w:t>
      </w:r>
    </w:p>
    <w:p w14:paraId="6A67E996" w14:textId="77777777" w:rsidR="00EA08A5" w:rsidRDefault="00EA08A5" w:rsidP="00D43544">
      <w:pPr>
        <w:pStyle w:val="a8"/>
        <w:numPr>
          <w:ilvl w:val="1"/>
          <w:numId w:val="1"/>
        </w:numPr>
        <w:tabs>
          <w:tab w:val="left" w:pos="1631"/>
          <w:tab w:val="left" w:pos="5529"/>
        </w:tabs>
        <w:ind w:left="0" w:firstLine="72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сертификатами участника.</w:t>
      </w:r>
    </w:p>
    <w:p w14:paraId="2F791030" w14:textId="47CB6FAA" w:rsidR="00EA08A5" w:rsidRDefault="00EA08A5" w:rsidP="00D43544">
      <w:pPr>
        <w:pStyle w:val="a8"/>
        <w:numPr>
          <w:ilvl w:val="1"/>
          <w:numId w:val="1"/>
        </w:numPr>
        <w:tabs>
          <w:tab w:val="left" w:pos="1631"/>
          <w:tab w:val="left" w:pos="5529"/>
        </w:tabs>
        <w:ind w:left="0" w:firstLine="720"/>
        <w:rPr>
          <w:sz w:val="28"/>
        </w:rPr>
      </w:pPr>
      <w:r>
        <w:rPr>
          <w:sz w:val="28"/>
        </w:rPr>
        <w:t>Объявление о времени и месте итоговых мероприятий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АНО</w:t>
      </w:r>
      <w:r>
        <w:rPr>
          <w:spacing w:val="1"/>
          <w:sz w:val="28"/>
        </w:rPr>
        <w:t xml:space="preserve"> </w:t>
      </w:r>
      <w:r w:rsidR="00D43544">
        <w:rPr>
          <w:spacing w:val="1"/>
          <w:sz w:val="28"/>
        </w:rPr>
        <w:t xml:space="preserve">ПРОКИ </w:t>
      </w:r>
      <w:r>
        <w:rPr>
          <w:sz w:val="28"/>
        </w:rPr>
        <w:t>«</w:t>
      </w:r>
      <w:r w:rsidR="00D43544">
        <w:rPr>
          <w:sz w:val="28"/>
        </w:rPr>
        <w:t>Центр межкультурного партнерства</w:t>
      </w:r>
      <w:r>
        <w:rPr>
          <w:sz w:val="28"/>
        </w:rPr>
        <w:t>».</w:t>
      </w:r>
    </w:p>
    <w:p w14:paraId="526EBC1B" w14:textId="4550B137" w:rsidR="00EA08A5" w:rsidRDefault="00EA08A5" w:rsidP="00D43544">
      <w:pPr>
        <w:pStyle w:val="a8"/>
        <w:numPr>
          <w:ilvl w:val="1"/>
          <w:numId w:val="1"/>
        </w:numPr>
        <w:tabs>
          <w:tab w:val="left" w:pos="1632"/>
          <w:tab w:val="left" w:pos="5529"/>
        </w:tabs>
        <w:ind w:left="0" w:firstLine="720"/>
        <w:rPr>
          <w:sz w:val="28"/>
        </w:rPr>
      </w:pPr>
      <w:r>
        <w:rPr>
          <w:sz w:val="28"/>
        </w:rPr>
        <w:t>Лучшие практики будут рекомендованы для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образованиях.</w:t>
      </w:r>
    </w:p>
    <w:p w14:paraId="7D333A43" w14:textId="77777777" w:rsidR="00EA08A5" w:rsidRDefault="00EA08A5" w:rsidP="006837CB">
      <w:pPr>
        <w:pStyle w:val="a6"/>
        <w:tabs>
          <w:tab w:val="left" w:pos="5529"/>
        </w:tabs>
        <w:ind w:left="0" w:firstLine="1542"/>
        <w:jc w:val="both"/>
        <w:rPr>
          <w:sz w:val="30"/>
        </w:rPr>
      </w:pPr>
    </w:p>
    <w:p w14:paraId="4129A7B6" w14:textId="7F2DC191" w:rsidR="00EA08A5" w:rsidRDefault="00D43544" w:rsidP="00D43544">
      <w:pPr>
        <w:pStyle w:val="1"/>
        <w:tabs>
          <w:tab w:val="left" w:pos="3528"/>
          <w:tab w:val="left" w:pos="5529"/>
        </w:tabs>
        <w:ind w:left="0" w:firstLine="0"/>
        <w:jc w:val="center"/>
      </w:pPr>
      <w:r>
        <w:t xml:space="preserve">7. </w:t>
      </w:r>
      <w:r w:rsidR="00EA08A5">
        <w:t>КОНТАКТНАЯ</w:t>
      </w:r>
      <w:r w:rsidR="00EA08A5">
        <w:rPr>
          <w:spacing w:val="-4"/>
        </w:rPr>
        <w:t xml:space="preserve"> </w:t>
      </w:r>
      <w:r w:rsidR="00EA08A5">
        <w:t>ИНФОРМАЦИЯ</w:t>
      </w:r>
    </w:p>
    <w:p w14:paraId="4C473234" w14:textId="215967B9" w:rsidR="00EA08A5" w:rsidRDefault="00EA08A5" w:rsidP="00D43544">
      <w:pPr>
        <w:pStyle w:val="a6"/>
        <w:tabs>
          <w:tab w:val="left" w:pos="5529"/>
        </w:tabs>
        <w:ind w:left="0" w:firstLine="720"/>
        <w:jc w:val="both"/>
      </w:pPr>
      <w:bookmarkStart w:id="7" w:name="_Hlk144921471"/>
      <w:r>
        <w:rPr>
          <w:spacing w:val="-1"/>
        </w:rPr>
        <w:t>Координатор</w:t>
      </w:r>
      <w:r>
        <w:rPr>
          <w:spacing w:val="-7"/>
        </w:rPr>
        <w:t xml:space="preserve"> </w:t>
      </w:r>
      <w:r>
        <w:rPr>
          <w:spacing w:val="-1"/>
        </w:rPr>
        <w:t>конкурса</w:t>
      </w:r>
      <w:r>
        <w:rPr>
          <w:spacing w:val="-7"/>
        </w:rPr>
        <w:t xml:space="preserve"> </w:t>
      </w:r>
      <w:r w:rsidR="00D43544">
        <w:t>– Латыпова Валентина Владимировна</w:t>
      </w:r>
      <w:r>
        <w:t>,</w:t>
      </w:r>
      <w:r w:rsidR="00D43544">
        <w:t xml:space="preserve"> </w:t>
      </w:r>
      <w:r>
        <w:t>тел.</w:t>
      </w:r>
      <w:r>
        <w:rPr>
          <w:spacing w:val="-5"/>
        </w:rPr>
        <w:t xml:space="preserve"> </w:t>
      </w:r>
      <w:r>
        <w:t>+7</w:t>
      </w:r>
      <w:r>
        <w:rPr>
          <w:spacing w:val="1"/>
        </w:rPr>
        <w:t xml:space="preserve"> </w:t>
      </w:r>
      <w:r>
        <w:t>(9</w:t>
      </w:r>
      <w:r w:rsidR="00D43544">
        <w:t>1</w:t>
      </w:r>
      <w:r>
        <w:t>7)</w:t>
      </w:r>
      <w:r>
        <w:rPr>
          <w:spacing w:val="-4"/>
        </w:rPr>
        <w:t xml:space="preserve"> </w:t>
      </w:r>
      <w:r w:rsidR="00D43544">
        <w:rPr>
          <w:spacing w:val="-4"/>
        </w:rPr>
        <w:t>781-84-91</w:t>
      </w:r>
      <w:r>
        <w:t>,</w:t>
      </w:r>
      <w:r w:rsidR="00D43544">
        <w:t xml:space="preserve"> </w:t>
      </w:r>
      <w:r>
        <w:rPr>
          <w:spacing w:val="-5"/>
        </w:rPr>
        <w:t>электронный</w:t>
      </w:r>
      <w:r>
        <w:t xml:space="preserve"> </w:t>
      </w:r>
      <w:r>
        <w:rPr>
          <w:spacing w:val="-5"/>
        </w:rPr>
        <w:t>адрес</w:t>
      </w:r>
      <w:r w:rsidR="00302198">
        <w:t xml:space="preserve">: </w:t>
      </w:r>
      <w:hyperlink r:id="rId7" w:history="1">
        <w:r w:rsidR="00302198" w:rsidRPr="00BF5306">
          <w:rPr>
            <w:rStyle w:val="a4"/>
          </w:rPr>
          <w:t>info@ano-cmp.ru</w:t>
        </w:r>
      </w:hyperlink>
      <w:r w:rsidR="00302198">
        <w:t xml:space="preserve"> </w:t>
      </w:r>
      <w:r>
        <w:t>сайт:</w:t>
      </w:r>
      <w:r>
        <w:rPr>
          <w:spacing w:val="-9"/>
        </w:rPr>
        <w:t xml:space="preserve"> </w:t>
      </w:r>
      <w:hyperlink r:id="rId8" w:history="1">
        <w:r w:rsidR="008C2F1B" w:rsidRPr="00BF5306">
          <w:rPr>
            <w:rStyle w:val="a4"/>
            <w:spacing w:val="-9"/>
          </w:rPr>
          <w:t>http://ano-cmp.ru/events/events_41.html</w:t>
        </w:r>
      </w:hyperlink>
      <w:r w:rsidR="008C2F1B">
        <w:rPr>
          <w:spacing w:val="-9"/>
        </w:rPr>
        <w:t xml:space="preserve"> </w:t>
      </w:r>
    </w:p>
    <w:bookmarkEnd w:id="7"/>
    <w:p w14:paraId="625DCA88" w14:textId="6DE4F5B6" w:rsidR="00EA08A5" w:rsidRDefault="00EA08A5" w:rsidP="00D43544">
      <w:pPr>
        <w:pStyle w:val="a6"/>
        <w:tabs>
          <w:tab w:val="left" w:pos="5529"/>
        </w:tabs>
        <w:ind w:left="0" w:firstLine="72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AF3D1E5" wp14:editId="76C835B3">
            <wp:simplePos x="0" y="0"/>
            <wp:positionH relativeFrom="page">
              <wp:posOffset>1537335</wp:posOffset>
            </wp:positionH>
            <wp:positionV relativeFrom="paragraph">
              <wp:posOffset>84840</wp:posOffset>
            </wp:positionV>
            <wp:extent cx="62088" cy="3048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7311B" w14:textId="77777777" w:rsidR="00EA08A5" w:rsidRDefault="00EA08A5" w:rsidP="006837CB">
      <w:pPr>
        <w:tabs>
          <w:tab w:val="left" w:pos="5529"/>
        </w:tabs>
        <w:spacing w:after="0"/>
        <w:ind w:firstLine="1542"/>
        <w:jc w:val="both"/>
      </w:pPr>
    </w:p>
    <w:sectPr w:rsidR="00EA08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6F7"/>
    <w:multiLevelType w:val="multilevel"/>
    <w:tmpl w:val="B67429B4"/>
    <w:lvl w:ilvl="0">
      <w:start w:val="2"/>
      <w:numFmt w:val="decimal"/>
      <w:lvlText w:val="%1"/>
      <w:lvlJc w:val="left"/>
      <w:pPr>
        <w:ind w:left="10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4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8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781"/>
      </w:pPr>
      <w:rPr>
        <w:rFonts w:hint="default"/>
        <w:lang w:val="ru-RU" w:eastAsia="en-US" w:bidi="ar-SA"/>
      </w:rPr>
    </w:lvl>
  </w:abstractNum>
  <w:abstractNum w:abstractNumId="1" w15:restartNumberingAfterBreak="0">
    <w:nsid w:val="0FD8088A"/>
    <w:multiLevelType w:val="hybridMultilevel"/>
    <w:tmpl w:val="A3AC8662"/>
    <w:lvl w:ilvl="0" w:tplc="F5EC0C20">
      <w:numFmt w:val="bullet"/>
      <w:lvlText w:val="—"/>
      <w:lvlJc w:val="left"/>
      <w:pPr>
        <w:ind w:left="213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41D80">
      <w:numFmt w:val="bullet"/>
      <w:lvlText w:val="•"/>
      <w:lvlJc w:val="left"/>
      <w:pPr>
        <w:ind w:left="1194" w:hanging="350"/>
      </w:pPr>
      <w:rPr>
        <w:rFonts w:hint="default"/>
        <w:lang w:val="ru-RU" w:eastAsia="en-US" w:bidi="ar-SA"/>
      </w:rPr>
    </w:lvl>
    <w:lvl w:ilvl="2" w:tplc="0812F11E">
      <w:numFmt w:val="bullet"/>
      <w:lvlText w:val="•"/>
      <w:lvlJc w:val="left"/>
      <w:pPr>
        <w:ind w:left="2168" w:hanging="350"/>
      </w:pPr>
      <w:rPr>
        <w:rFonts w:hint="default"/>
        <w:lang w:val="ru-RU" w:eastAsia="en-US" w:bidi="ar-SA"/>
      </w:rPr>
    </w:lvl>
    <w:lvl w:ilvl="3" w:tplc="B20279F8">
      <w:numFmt w:val="bullet"/>
      <w:lvlText w:val="•"/>
      <w:lvlJc w:val="left"/>
      <w:pPr>
        <w:ind w:left="3142" w:hanging="350"/>
      </w:pPr>
      <w:rPr>
        <w:rFonts w:hint="default"/>
        <w:lang w:val="ru-RU" w:eastAsia="en-US" w:bidi="ar-SA"/>
      </w:rPr>
    </w:lvl>
    <w:lvl w:ilvl="4" w:tplc="B79C7ECC">
      <w:numFmt w:val="bullet"/>
      <w:lvlText w:val="•"/>
      <w:lvlJc w:val="left"/>
      <w:pPr>
        <w:ind w:left="4116" w:hanging="350"/>
      </w:pPr>
      <w:rPr>
        <w:rFonts w:hint="default"/>
        <w:lang w:val="ru-RU" w:eastAsia="en-US" w:bidi="ar-SA"/>
      </w:rPr>
    </w:lvl>
    <w:lvl w:ilvl="5" w:tplc="D4F664B0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  <w:lvl w:ilvl="6" w:tplc="4146968C">
      <w:numFmt w:val="bullet"/>
      <w:lvlText w:val="•"/>
      <w:lvlJc w:val="left"/>
      <w:pPr>
        <w:ind w:left="6064" w:hanging="350"/>
      </w:pPr>
      <w:rPr>
        <w:rFonts w:hint="default"/>
        <w:lang w:val="ru-RU" w:eastAsia="en-US" w:bidi="ar-SA"/>
      </w:rPr>
    </w:lvl>
    <w:lvl w:ilvl="7" w:tplc="0AF262DE">
      <w:numFmt w:val="bullet"/>
      <w:lvlText w:val="•"/>
      <w:lvlJc w:val="left"/>
      <w:pPr>
        <w:ind w:left="7038" w:hanging="350"/>
      </w:pPr>
      <w:rPr>
        <w:rFonts w:hint="default"/>
        <w:lang w:val="ru-RU" w:eastAsia="en-US" w:bidi="ar-SA"/>
      </w:rPr>
    </w:lvl>
    <w:lvl w:ilvl="8" w:tplc="3D08EA9E">
      <w:numFmt w:val="bullet"/>
      <w:lvlText w:val="•"/>
      <w:lvlJc w:val="left"/>
      <w:pPr>
        <w:ind w:left="8012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11522FE6"/>
    <w:multiLevelType w:val="hybridMultilevel"/>
    <w:tmpl w:val="91A04650"/>
    <w:lvl w:ilvl="0" w:tplc="E29ACFA8">
      <w:start w:val="1"/>
      <w:numFmt w:val="decimal"/>
      <w:lvlText w:val="%1."/>
      <w:lvlJc w:val="left"/>
      <w:pPr>
        <w:ind w:left="113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0AF40">
      <w:start w:val="1"/>
      <w:numFmt w:val="decimal"/>
      <w:lvlText w:val="%2."/>
      <w:lvlJc w:val="left"/>
      <w:pPr>
        <w:ind w:left="3738" w:hanging="2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C6275DE">
      <w:numFmt w:val="bullet"/>
      <w:lvlText w:val="•"/>
      <w:lvlJc w:val="left"/>
      <w:pPr>
        <w:ind w:left="4425" w:hanging="280"/>
      </w:pPr>
      <w:rPr>
        <w:rFonts w:hint="default"/>
        <w:lang w:val="ru-RU" w:eastAsia="en-US" w:bidi="ar-SA"/>
      </w:rPr>
    </w:lvl>
    <w:lvl w:ilvl="3" w:tplc="439644C6">
      <w:numFmt w:val="bullet"/>
      <w:lvlText w:val="•"/>
      <w:lvlJc w:val="left"/>
      <w:pPr>
        <w:ind w:left="5110" w:hanging="280"/>
      </w:pPr>
      <w:rPr>
        <w:rFonts w:hint="default"/>
        <w:lang w:val="ru-RU" w:eastAsia="en-US" w:bidi="ar-SA"/>
      </w:rPr>
    </w:lvl>
    <w:lvl w:ilvl="4" w:tplc="B94AC8F8">
      <w:numFmt w:val="bullet"/>
      <w:lvlText w:val="•"/>
      <w:lvlJc w:val="left"/>
      <w:pPr>
        <w:ind w:left="5795" w:hanging="280"/>
      </w:pPr>
      <w:rPr>
        <w:rFonts w:hint="default"/>
        <w:lang w:val="ru-RU" w:eastAsia="en-US" w:bidi="ar-SA"/>
      </w:rPr>
    </w:lvl>
    <w:lvl w:ilvl="5" w:tplc="5C848C62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6" w:tplc="2EE0CAD8">
      <w:numFmt w:val="bullet"/>
      <w:lvlText w:val="•"/>
      <w:lvlJc w:val="left"/>
      <w:pPr>
        <w:ind w:left="7165" w:hanging="280"/>
      </w:pPr>
      <w:rPr>
        <w:rFonts w:hint="default"/>
        <w:lang w:val="ru-RU" w:eastAsia="en-US" w:bidi="ar-SA"/>
      </w:rPr>
    </w:lvl>
    <w:lvl w:ilvl="7" w:tplc="3502DAF6">
      <w:numFmt w:val="bullet"/>
      <w:lvlText w:val="•"/>
      <w:lvlJc w:val="left"/>
      <w:pPr>
        <w:ind w:left="7850" w:hanging="280"/>
      </w:pPr>
      <w:rPr>
        <w:rFonts w:hint="default"/>
        <w:lang w:val="ru-RU" w:eastAsia="en-US" w:bidi="ar-SA"/>
      </w:rPr>
    </w:lvl>
    <w:lvl w:ilvl="8" w:tplc="C6F2D3A4">
      <w:numFmt w:val="bullet"/>
      <w:lvlText w:val="•"/>
      <w:lvlJc w:val="left"/>
      <w:pPr>
        <w:ind w:left="8535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E194D77"/>
    <w:multiLevelType w:val="multilevel"/>
    <w:tmpl w:val="035AE91A"/>
    <w:lvl w:ilvl="0">
      <w:start w:val="3"/>
      <w:numFmt w:val="decimal"/>
      <w:lvlText w:val="%1"/>
      <w:lvlJc w:val="left"/>
      <w:pPr>
        <w:ind w:left="2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281854AB"/>
    <w:multiLevelType w:val="multilevel"/>
    <w:tmpl w:val="EB90A8E4"/>
    <w:lvl w:ilvl="0">
      <w:start w:val="6"/>
      <w:numFmt w:val="decimal"/>
      <w:lvlText w:val="%1"/>
      <w:lvlJc w:val="left"/>
      <w:pPr>
        <w:ind w:left="2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59F859AA"/>
    <w:multiLevelType w:val="multilevel"/>
    <w:tmpl w:val="40DA5A80"/>
    <w:lvl w:ilvl="0">
      <w:start w:val="4"/>
      <w:numFmt w:val="decimal"/>
      <w:lvlText w:val="%1"/>
      <w:lvlJc w:val="left"/>
      <w:pPr>
        <w:ind w:left="162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CF855FA"/>
    <w:multiLevelType w:val="multilevel"/>
    <w:tmpl w:val="44D86A38"/>
    <w:lvl w:ilvl="0">
      <w:start w:val="5"/>
      <w:numFmt w:val="decimal"/>
      <w:lvlText w:val="%1"/>
      <w:lvlJc w:val="left"/>
      <w:pPr>
        <w:ind w:left="21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13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2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75EA5E18"/>
    <w:multiLevelType w:val="hybridMultilevel"/>
    <w:tmpl w:val="2A3A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6332019">
    <w:abstractNumId w:val="4"/>
  </w:num>
  <w:num w:numId="2" w16cid:durableId="1058430324">
    <w:abstractNumId w:val="6"/>
  </w:num>
  <w:num w:numId="3" w16cid:durableId="127476973">
    <w:abstractNumId w:val="5"/>
  </w:num>
  <w:num w:numId="4" w16cid:durableId="1177503305">
    <w:abstractNumId w:val="3"/>
  </w:num>
  <w:num w:numId="5" w16cid:durableId="503473399">
    <w:abstractNumId w:val="1"/>
  </w:num>
  <w:num w:numId="6" w16cid:durableId="423888872">
    <w:abstractNumId w:val="0"/>
  </w:num>
  <w:num w:numId="7" w16cid:durableId="381903740">
    <w:abstractNumId w:val="2"/>
  </w:num>
  <w:num w:numId="8" w16cid:durableId="845284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2D"/>
    <w:rsid w:val="00087BB4"/>
    <w:rsid w:val="000A3516"/>
    <w:rsid w:val="00130240"/>
    <w:rsid w:val="001D29F8"/>
    <w:rsid w:val="0022478E"/>
    <w:rsid w:val="00251E14"/>
    <w:rsid w:val="00302198"/>
    <w:rsid w:val="003A4238"/>
    <w:rsid w:val="005C7733"/>
    <w:rsid w:val="005E0C88"/>
    <w:rsid w:val="00607E53"/>
    <w:rsid w:val="00683507"/>
    <w:rsid w:val="006837CB"/>
    <w:rsid w:val="006C0B77"/>
    <w:rsid w:val="007B2CFD"/>
    <w:rsid w:val="008242FF"/>
    <w:rsid w:val="00870751"/>
    <w:rsid w:val="008C2F1B"/>
    <w:rsid w:val="00922C48"/>
    <w:rsid w:val="00B915B7"/>
    <w:rsid w:val="00B91C4D"/>
    <w:rsid w:val="00B9786A"/>
    <w:rsid w:val="00BB082D"/>
    <w:rsid w:val="00BC5061"/>
    <w:rsid w:val="00BF4C85"/>
    <w:rsid w:val="00C31822"/>
    <w:rsid w:val="00C46A86"/>
    <w:rsid w:val="00C7121B"/>
    <w:rsid w:val="00CC1470"/>
    <w:rsid w:val="00D43544"/>
    <w:rsid w:val="00DE2EF1"/>
    <w:rsid w:val="00E43D85"/>
    <w:rsid w:val="00E51024"/>
    <w:rsid w:val="00E57394"/>
    <w:rsid w:val="00E94129"/>
    <w:rsid w:val="00EA08A5"/>
    <w:rsid w:val="00EA59DF"/>
    <w:rsid w:val="00ED34F8"/>
    <w:rsid w:val="00EE4070"/>
    <w:rsid w:val="00F10F6B"/>
    <w:rsid w:val="00F12C76"/>
    <w:rsid w:val="00F6755C"/>
    <w:rsid w:val="00F77D0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B6B0"/>
  <w15:chartTrackingRefBased/>
  <w15:docId w15:val="{C13A036B-92C9-4E2E-853B-D97E2CD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A08A5"/>
    <w:pPr>
      <w:widowControl w:val="0"/>
      <w:autoSpaceDE w:val="0"/>
      <w:autoSpaceDN w:val="0"/>
      <w:spacing w:after="0"/>
      <w:ind w:left="1544" w:hanging="281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C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2C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08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A08A5"/>
    <w:pPr>
      <w:widowControl w:val="0"/>
      <w:autoSpaceDE w:val="0"/>
      <w:autoSpaceDN w:val="0"/>
      <w:spacing w:after="0"/>
      <w:ind w:left="213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A08A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EA08A5"/>
    <w:pPr>
      <w:widowControl w:val="0"/>
      <w:autoSpaceDE w:val="0"/>
      <w:autoSpaceDN w:val="0"/>
      <w:spacing w:after="0"/>
      <w:ind w:left="213" w:firstLine="708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o-cmp.ru/events/events_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o-c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no-cmp.ru/ev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7</cp:revision>
  <cp:lastPrinted>2023-09-03T14:19:00Z</cp:lastPrinted>
  <dcterms:created xsi:type="dcterms:W3CDTF">2023-09-06T13:29:00Z</dcterms:created>
  <dcterms:modified xsi:type="dcterms:W3CDTF">2023-09-06T15:38:00Z</dcterms:modified>
</cp:coreProperties>
</file>